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219" w:rsidRPr="004F7273" w:rsidRDefault="00785219" w:rsidP="004F7273"/>
    <w:p w:rsidR="00A15563" w:rsidRPr="00B110C7" w:rsidRDefault="003876F0" w:rsidP="00A15563">
      <w:pPr>
        <w:widowControl w:val="0"/>
        <w:spacing w:after="120" w:line="240" w:lineRule="auto"/>
        <w:ind w:left="1134"/>
        <w:jc w:val="center"/>
        <w:rPr>
          <w:rFonts w:cs="Microsoft Sans Serif"/>
          <w:b/>
          <w:kern w:val="28"/>
          <w:sz w:val="28"/>
          <w:szCs w:val="28"/>
        </w:rPr>
      </w:pPr>
      <w:r w:rsidRPr="00B110C7">
        <w:rPr>
          <w:rFonts w:cs="Microsoft Sans Serif"/>
          <w:b/>
          <w:kern w:val="28"/>
          <w:sz w:val="28"/>
          <w:szCs w:val="28"/>
        </w:rPr>
        <w:t xml:space="preserve">Counselling </w:t>
      </w:r>
      <w:r w:rsidR="00A15563" w:rsidRPr="00B110C7">
        <w:rPr>
          <w:rFonts w:cs="Microsoft Sans Serif"/>
          <w:b/>
          <w:kern w:val="28"/>
          <w:sz w:val="28"/>
          <w:szCs w:val="28"/>
        </w:rPr>
        <w:t>Terms of Engagement</w:t>
      </w:r>
    </w:p>
    <w:p w:rsidR="00A15563" w:rsidRPr="0037232B" w:rsidRDefault="003729F3" w:rsidP="00A15563">
      <w:pPr>
        <w:widowControl w:val="0"/>
        <w:spacing w:after="120" w:line="240" w:lineRule="auto"/>
        <w:ind w:left="1134"/>
        <w:jc w:val="center"/>
        <w:rPr>
          <w:rFonts w:cs="Microsoft Sans Serif"/>
          <w:b/>
          <w:kern w:val="28"/>
          <w:sz w:val="24"/>
          <w:szCs w:val="24"/>
        </w:rPr>
      </w:pPr>
      <w:r w:rsidRPr="00B110C7">
        <w:rPr>
          <w:rFonts w:cs="Microsoft Sans Serif"/>
          <w:b/>
          <w:kern w:val="28"/>
          <w:sz w:val="24"/>
          <w:szCs w:val="24"/>
        </w:rPr>
        <w:t>DRAFT COPY</w:t>
      </w:r>
    </w:p>
    <w:p w:rsidR="00A15563" w:rsidRDefault="00A15563" w:rsidP="00A879AD">
      <w:pPr>
        <w:widowControl w:val="0"/>
        <w:spacing w:after="120" w:line="240" w:lineRule="auto"/>
        <w:ind w:left="1134"/>
        <w:rPr>
          <w:rFonts w:cs="Microsoft Sans Serif"/>
          <w:kern w:val="28"/>
        </w:rPr>
      </w:pPr>
      <w:r w:rsidRPr="0037232B">
        <w:rPr>
          <w:rFonts w:cs="Microsoft Sans Serif"/>
          <w:kern w:val="28"/>
        </w:rPr>
        <w:t>North Australian Aboriginal Family Legal Service, 32 Dripstone R</w:t>
      </w:r>
      <w:r w:rsidR="009969E5">
        <w:rPr>
          <w:rFonts w:cs="Microsoft Sans Serif"/>
          <w:kern w:val="28"/>
        </w:rPr>
        <w:t>oa</w:t>
      </w:r>
      <w:r w:rsidRPr="0037232B">
        <w:rPr>
          <w:rFonts w:cs="Microsoft Sans Serif"/>
          <w:kern w:val="28"/>
        </w:rPr>
        <w:t>d</w:t>
      </w:r>
      <w:r w:rsidR="009969E5">
        <w:rPr>
          <w:rFonts w:cs="Microsoft Sans Serif"/>
          <w:kern w:val="28"/>
        </w:rPr>
        <w:t>,</w:t>
      </w:r>
      <w:r w:rsidRPr="0037232B">
        <w:rPr>
          <w:rFonts w:cs="Microsoft Sans Serif"/>
          <w:kern w:val="28"/>
        </w:rPr>
        <w:t xml:space="preserve"> Casuarina NT 0810</w:t>
      </w:r>
    </w:p>
    <w:p w:rsidR="00A879AD" w:rsidRPr="0037232B" w:rsidRDefault="00A879AD" w:rsidP="00A879AD">
      <w:pPr>
        <w:widowControl w:val="0"/>
        <w:spacing w:after="120" w:line="240" w:lineRule="auto"/>
        <w:ind w:left="1134"/>
        <w:rPr>
          <w:rFonts w:cs="Microsoft Sans Serif"/>
          <w:kern w:val="28"/>
        </w:rPr>
      </w:pPr>
    </w:p>
    <w:p w:rsidR="00A879AD" w:rsidRDefault="00A879AD" w:rsidP="00A15563">
      <w:pPr>
        <w:widowControl w:val="0"/>
        <w:spacing w:after="240" w:line="240" w:lineRule="auto"/>
        <w:ind w:left="1134"/>
        <w:rPr>
          <w:rFonts w:cs="Microsoft Sans Serif"/>
          <w:kern w:val="28"/>
        </w:rPr>
      </w:pPr>
      <w:r>
        <w:rPr>
          <w:rFonts w:cs="Microsoft Sans Serif"/>
          <w:kern w:val="28"/>
        </w:rPr>
        <w:t>I, _________________</w:t>
      </w:r>
      <w:r w:rsidR="00A15563" w:rsidRPr="0037232B">
        <w:rPr>
          <w:rFonts w:cs="Microsoft Sans Serif"/>
          <w:kern w:val="28"/>
        </w:rPr>
        <w:t>________</w:t>
      </w:r>
      <w:r w:rsidR="00453750">
        <w:rPr>
          <w:rFonts w:cs="Microsoft Sans Serif"/>
          <w:kern w:val="28"/>
        </w:rPr>
        <w:t>__</w:t>
      </w:r>
      <w:r w:rsidR="00A15563" w:rsidRPr="0037232B">
        <w:rPr>
          <w:rFonts w:cs="Microsoft Sans Serif"/>
          <w:kern w:val="28"/>
        </w:rPr>
        <w:t>______ of _______</w:t>
      </w:r>
      <w:r w:rsidR="00453750">
        <w:rPr>
          <w:rFonts w:cs="Microsoft Sans Serif"/>
          <w:kern w:val="28"/>
        </w:rPr>
        <w:t>___</w:t>
      </w:r>
      <w:r>
        <w:rPr>
          <w:rFonts w:cs="Microsoft Sans Serif"/>
          <w:kern w:val="28"/>
        </w:rPr>
        <w:t>___________________</w:t>
      </w:r>
      <w:r w:rsidR="00A15563" w:rsidRPr="0037232B">
        <w:rPr>
          <w:rFonts w:cs="Microsoft Sans Serif"/>
          <w:kern w:val="28"/>
        </w:rPr>
        <w:t xml:space="preserve">_____ </w:t>
      </w:r>
    </w:p>
    <w:p w:rsidR="00A15563" w:rsidRPr="0037232B" w:rsidRDefault="00A15563" w:rsidP="00B85E12">
      <w:pPr>
        <w:widowControl w:val="0"/>
        <w:spacing w:after="240" w:line="240" w:lineRule="auto"/>
        <w:ind w:left="1134"/>
        <w:jc w:val="both"/>
        <w:rPr>
          <w:rFonts w:cs="Microsoft Sans Serif"/>
          <w:kern w:val="28"/>
        </w:rPr>
      </w:pPr>
      <w:proofErr w:type="gramStart"/>
      <w:r w:rsidRPr="0037232B">
        <w:rPr>
          <w:rFonts w:cs="Microsoft Sans Serif"/>
          <w:kern w:val="28"/>
        </w:rPr>
        <w:t>agree</w:t>
      </w:r>
      <w:proofErr w:type="gramEnd"/>
      <w:r w:rsidRPr="0037232B">
        <w:rPr>
          <w:rFonts w:cs="Microsoft Sans Serif"/>
          <w:kern w:val="28"/>
        </w:rPr>
        <w:t xml:space="preserve"> that North Australian Aboriginal </w:t>
      </w:r>
      <w:r>
        <w:rPr>
          <w:rFonts w:cs="Microsoft Sans Serif"/>
          <w:kern w:val="28"/>
        </w:rPr>
        <w:t>Family Legal Service (</w:t>
      </w:r>
      <w:r w:rsidR="00453750">
        <w:rPr>
          <w:rFonts w:cs="Microsoft Sans Serif"/>
          <w:b/>
          <w:kern w:val="28"/>
        </w:rPr>
        <w:t>NAAF</w:t>
      </w:r>
      <w:r w:rsidRPr="00C455AC">
        <w:rPr>
          <w:rFonts w:cs="Microsoft Sans Serif"/>
          <w:b/>
          <w:kern w:val="28"/>
        </w:rPr>
        <w:t>LS</w:t>
      </w:r>
      <w:r w:rsidRPr="0037232B">
        <w:rPr>
          <w:rFonts w:cs="Microsoft Sans Serif"/>
          <w:kern w:val="28"/>
        </w:rPr>
        <w:t>)</w:t>
      </w:r>
      <w:r w:rsidR="003876F0">
        <w:rPr>
          <w:rFonts w:cs="Microsoft Sans Serif"/>
          <w:kern w:val="28"/>
        </w:rPr>
        <w:t xml:space="preserve"> Counsellor</w:t>
      </w:r>
      <w:r w:rsidRPr="0037232B">
        <w:rPr>
          <w:rFonts w:cs="Microsoft Sans Serif"/>
          <w:kern w:val="28"/>
        </w:rPr>
        <w:t xml:space="preserve"> will </w:t>
      </w:r>
      <w:r w:rsidR="006078BB">
        <w:rPr>
          <w:rFonts w:cs="Microsoft Sans Serif"/>
          <w:kern w:val="28"/>
        </w:rPr>
        <w:t>support my healing journey (counselling )</w:t>
      </w:r>
      <w:r w:rsidR="00FA6B84">
        <w:rPr>
          <w:rFonts w:cs="Microsoft Sans Serif"/>
          <w:kern w:val="28"/>
        </w:rPr>
        <w:t xml:space="preserve"> with</w:t>
      </w:r>
      <w:r w:rsidRPr="0037232B">
        <w:rPr>
          <w:rFonts w:cs="Microsoft Sans Serif"/>
          <w:kern w:val="28"/>
        </w:rPr>
        <w:t xml:space="preserve"> the following terms.  </w:t>
      </w:r>
    </w:p>
    <w:p w:rsidR="00A15563" w:rsidRDefault="00A15563" w:rsidP="00B85E12">
      <w:pPr>
        <w:widowControl w:val="0"/>
        <w:spacing w:after="240" w:line="240" w:lineRule="auto"/>
        <w:ind w:left="1134"/>
        <w:jc w:val="both"/>
        <w:rPr>
          <w:rFonts w:cs="Microsoft Sans Serif"/>
          <w:kern w:val="28"/>
        </w:rPr>
      </w:pPr>
      <w:r w:rsidRPr="0037232B">
        <w:rPr>
          <w:rFonts w:cs="Microsoft Sans Serif"/>
          <w:b/>
          <w:bCs/>
          <w:kern w:val="28"/>
        </w:rPr>
        <w:t>Change of Address or Change in Circumstances</w:t>
      </w:r>
      <w:r>
        <w:rPr>
          <w:rFonts w:cs="Microsoft Sans Serif"/>
          <w:kern w:val="28"/>
        </w:rPr>
        <w:t xml:space="preserve"> </w:t>
      </w:r>
    </w:p>
    <w:p w:rsidR="00A15563" w:rsidRDefault="00A15563" w:rsidP="00B85E12">
      <w:pPr>
        <w:widowControl w:val="0"/>
        <w:spacing w:after="240" w:line="240" w:lineRule="auto"/>
        <w:ind w:left="1134"/>
        <w:jc w:val="both"/>
        <w:rPr>
          <w:rFonts w:cs="Microsoft Sans Serif"/>
          <w:kern w:val="28"/>
        </w:rPr>
      </w:pPr>
      <w:r w:rsidRPr="0037232B">
        <w:rPr>
          <w:rFonts w:cs="Microsoft Sans Serif"/>
          <w:kern w:val="28"/>
        </w:rPr>
        <w:t xml:space="preserve">I understand and agree that I </w:t>
      </w:r>
      <w:r w:rsidR="00453750">
        <w:rPr>
          <w:rFonts w:cs="Microsoft Sans Serif"/>
          <w:kern w:val="28"/>
        </w:rPr>
        <w:t>have an obligation to tell NAAF</w:t>
      </w:r>
      <w:r w:rsidRPr="0037232B">
        <w:rPr>
          <w:rFonts w:cs="Microsoft Sans Serif"/>
          <w:kern w:val="28"/>
        </w:rPr>
        <w:t>LS</w:t>
      </w:r>
      <w:r w:rsidRPr="0037232B">
        <w:rPr>
          <w:rFonts w:cs="Microsoft Sans Serif"/>
          <w:b/>
          <w:kern w:val="28"/>
        </w:rPr>
        <w:t xml:space="preserve"> </w:t>
      </w:r>
      <w:r w:rsidRPr="0037232B">
        <w:rPr>
          <w:rFonts w:cs="Microsoft Sans Serif"/>
          <w:kern w:val="28"/>
        </w:rPr>
        <w:t>about any change to my residential or postal address or to my contact details</w:t>
      </w:r>
      <w:r w:rsidR="00A13B8F">
        <w:rPr>
          <w:rFonts w:cs="Microsoft Sans Serif"/>
          <w:kern w:val="28"/>
        </w:rPr>
        <w:t>.</w:t>
      </w:r>
    </w:p>
    <w:p w:rsidR="00864D7C" w:rsidRPr="00B110C7" w:rsidRDefault="00864D7C" w:rsidP="00B85E12">
      <w:pPr>
        <w:widowControl w:val="0"/>
        <w:spacing w:after="240" w:line="240" w:lineRule="auto"/>
        <w:ind w:left="1134"/>
        <w:jc w:val="both"/>
        <w:rPr>
          <w:rFonts w:cs="Microsoft Sans Serif"/>
          <w:b/>
          <w:kern w:val="28"/>
          <w:u w:val="single"/>
        </w:rPr>
      </w:pPr>
      <w:r w:rsidRPr="00B110C7">
        <w:rPr>
          <w:rFonts w:cs="Microsoft Sans Serif"/>
          <w:b/>
          <w:kern w:val="28"/>
        </w:rPr>
        <w:t xml:space="preserve">Termination / Ending our Service </w:t>
      </w:r>
    </w:p>
    <w:p w:rsidR="00A15563" w:rsidRPr="00B110C7" w:rsidRDefault="00A15563" w:rsidP="00B85E12">
      <w:pPr>
        <w:widowControl w:val="0"/>
        <w:overflowPunct w:val="0"/>
        <w:autoSpaceDE w:val="0"/>
        <w:autoSpaceDN w:val="0"/>
        <w:adjustRightInd w:val="0"/>
        <w:spacing w:after="240" w:line="240" w:lineRule="auto"/>
        <w:ind w:left="1134"/>
        <w:jc w:val="both"/>
        <w:textAlignment w:val="baseline"/>
        <w:rPr>
          <w:rFonts w:cs="Microsoft Sans Serif"/>
          <w:kern w:val="28"/>
        </w:rPr>
      </w:pPr>
      <w:r w:rsidRPr="00B110C7">
        <w:rPr>
          <w:rFonts w:cs="Microsoft Sans Serif"/>
          <w:bCs/>
          <w:kern w:val="28"/>
        </w:rPr>
        <w:t xml:space="preserve">I </w:t>
      </w:r>
      <w:r w:rsidR="00453750" w:rsidRPr="00B110C7">
        <w:rPr>
          <w:rFonts w:cs="Microsoft Sans Serif"/>
          <w:kern w:val="28"/>
        </w:rPr>
        <w:t>acknowledge and agree that NAAF</w:t>
      </w:r>
      <w:r w:rsidR="005625D0" w:rsidRPr="00B110C7">
        <w:rPr>
          <w:rFonts w:cs="Microsoft Sans Serif"/>
          <w:kern w:val="28"/>
        </w:rPr>
        <w:t>LS may stop counselling</w:t>
      </w:r>
      <w:r w:rsidRPr="00B110C7">
        <w:rPr>
          <w:rFonts w:cs="Microsoft Sans Serif"/>
          <w:kern w:val="28"/>
        </w:rPr>
        <w:t xml:space="preserve"> me if:</w:t>
      </w:r>
    </w:p>
    <w:p w:rsidR="00A15563" w:rsidRPr="00B110C7" w:rsidRDefault="00A15563" w:rsidP="00B85E12">
      <w:pPr>
        <w:widowControl w:val="0"/>
        <w:numPr>
          <w:ilvl w:val="0"/>
          <w:numId w:val="4"/>
        </w:numPr>
        <w:tabs>
          <w:tab w:val="clear" w:pos="720"/>
          <w:tab w:val="num" w:pos="1701"/>
        </w:tabs>
        <w:overflowPunct w:val="0"/>
        <w:autoSpaceDE w:val="0"/>
        <w:autoSpaceDN w:val="0"/>
        <w:adjustRightInd w:val="0"/>
        <w:spacing w:after="0" w:line="240" w:lineRule="auto"/>
        <w:ind w:left="1701" w:hanging="567"/>
        <w:jc w:val="both"/>
        <w:textAlignment w:val="baseline"/>
        <w:rPr>
          <w:rFonts w:cs="Microsoft Sans Serif"/>
          <w:kern w:val="28"/>
        </w:rPr>
      </w:pPr>
      <w:r w:rsidRPr="00B110C7">
        <w:rPr>
          <w:rFonts w:cs="Microsoft Sans Serif"/>
          <w:kern w:val="28"/>
        </w:rPr>
        <w:t>I a</w:t>
      </w:r>
      <w:r w:rsidR="00453750" w:rsidRPr="00B110C7">
        <w:rPr>
          <w:rFonts w:cs="Microsoft Sans Serif"/>
          <w:kern w:val="28"/>
        </w:rPr>
        <w:t>ct inappropriately towards NAAF</w:t>
      </w:r>
      <w:r w:rsidRPr="00B110C7">
        <w:rPr>
          <w:rFonts w:cs="Microsoft Sans Serif"/>
          <w:kern w:val="28"/>
        </w:rPr>
        <w:t>LS staff members; or</w:t>
      </w:r>
    </w:p>
    <w:p w:rsidR="00A15563" w:rsidRPr="00B110C7" w:rsidRDefault="00453750" w:rsidP="00B85E12">
      <w:pPr>
        <w:widowControl w:val="0"/>
        <w:numPr>
          <w:ilvl w:val="0"/>
          <w:numId w:val="4"/>
        </w:numPr>
        <w:tabs>
          <w:tab w:val="clear" w:pos="720"/>
          <w:tab w:val="num" w:pos="1701"/>
        </w:tabs>
        <w:overflowPunct w:val="0"/>
        <w:autoSpaceDE w:val="0"/>
        <w:autoSpaceDN w:val="0"/>
        <w:adjustRightInd w:val="0"/>
        <w:spacing w:after="0" w:line="240" w:lineRule="auto"/>
        <w:ind w:left="1701" w:hanging="567"/>
        <w:jc w:val="both"/>
        <w:textAlignment w:val="baseline"/>
        <w:rPr>
          <w:rFonts w:cs="Microsoft Sans Serif"/>
          <w:kern w:val="28"/>
        </w:rPr>
      </w:pPr>
      <w:r w:rsidRPr="00B110C7">
        <w:rPr>
          <w:rFonts w:cs="Microsoft Sans Serif"/>
          <w:kern w:val="28"/>
        </w:rPr>
        <w:t>NAAF</w:t>
      </w:r>
      <w:r w:rsidR="00A15563" w:rsidRPr="00B110C7">
        <w:rPr>
          <w:rFonts w:cs="Microsoft Sans Serif"/>
          <w:kern w:val="28"/>
        </w:rPr>
        <w:t>LS has a conflict of interest; or</w:t>
      </w:r>
    </w:p>
    <w:p w:rsidR="00864D7C" w:rsidRPr="00B110C7" w:rsidRDefault="00864D7C" w:rsidP="00B85E12">
      <w:pPr>
        <w:widowControl w:val="0"/>
        <w:numPr>
          <w:ilvl w:val="0"/>
          <w:numId w:val="4"/>
        </w:numPr>
        <w:tabs>
          <w:tab w:val="clear" w:pos="720"/>
          <w:tab w:val="num" w:pos="1701"/>
        </w:tabs>
        <w:overflowPunct w:val="0"/>
        <w:autoSpaceDE w:val="0"/>
        <w:autoSpaceDN w:val="0"/>
        <w:adjustRightInd w:val="0"/>
        <w:spacing w:after="0" w:line="240" w:lineRule="auto"/>
        <w:ind w:left="1701" w:hanging="567"/>
        <w:jc w:val="both"/>
        <w:textAlignment w:val="baseline"/>
        <w:rPr>
          <w:rFonts w:cs="Microsoft Sans Serif"/>
          <w:kern w:val="28"/>
        </w:rPr>
      </w:pPr>
      <w:r w:rsidRPr="00B110C7">
        <w:rPr>
          <w:rFonts w:cs="Microsoft Sans Serif"/>
          <w:kern w:val="28"/>
        </w:rPr>
        <w:t xml:space="preserve">You fail to attend three (3) scheduled meetings with a counsellor; or </w:t>
      </w:r>
    </w:p>
    <w:p w:rsidR="00864D7C" w:rsidRPr="00B110C7" w:rsidRDefault="00864D7C" w:rsidP="00B85E12">
      <w:pPr>
        <w:widowControl w:val="0"/>
        <w:numPr>
          <w:ilvl w:val="0"/>
          <w:numId w:val="4"/>
        </w:numPr>
        <w:tabs>
          <w:tab w:val="clear" w:pos="720"/>
          <w:tab w:val="num" w:pos="1701"/>
        </w:tabs>
        <w:overflowPunct w:val="0"/>
        <w:autoSpaceDE w:val="0"/>
        <w:autoSpaceDN w:val="0"/>
        <w:adjustRightInd w:val="0"/>
        <w:spacing w:after="0" w:line="240" w:lineRule="auto"/>
        <w:ind w:left="1701" w:hanging="567"/>
        <w:jc w:val="both"/>
        <w:textAlignment w:val="baseline"/>
        <w:rPr>
          <w:rFonts w:cs="Microsoft Sans Serif"/>
          <w:kern w:val="28"/>
        </w:rPr>
      </w:pPr>
      <w:r w:rsidRPr="00B110C7">
        <w:rPr>
          <w:rFonts w:cs="Microsoft Sans Serif"/>
          <w:kern w:val="28"/>
        </w:rPr>
        <w:t xml:space="preserve">You do not contact NAAFLS for a prolonged period of time; or </w:t>
      </w:r>
    </w:p>
    <w:p w:rsidR="00864D7C" w:rsidRPr="00B110C7" w:rsidRDefault="00864D7C" w:rsidP="00B85E12">
      <w:pPr>
        <w:widowControl w:val="0"/>
        <w:numPr>
          <w:ilvl w:val="0"/>
          <w:numId w:val="4"/>
        </w:numPr>
        <w:tabs>
          <w:tab w:val="clear" w:pos="720"/>
          <w:tab w:val="num" w:pos="1701"/>
        </w:tabs>
        <w:overflowPunct w:val="0"/>
        <w:autoSpaceDE w:val="0"/>
        <w:autoSpaceDN w:val="0"/>
        <w:adjustRightInd w:val="0"/>
        <w:spacing w:after="0" w:line="240" w:lineRule="auto"/>
        <w:ind w:left="1701" w:hanging="567"/>
        <w:jc w:val="both"/>
        <w:textAlignment w:val="baseline"/>
        <w:rPr>
          <w:rFonts w:cs="Microsoft Sans Serif"/>
          <w:kern w:val="28"/>
        </w:rPr>
      </w:pPr>
      <w:r w:rsidRPr="00B110C7">
        <w:rPr>
          <w:rFonts w:cs="Microsoft Sans Serif"/>
          <w:kern w:val="28"/>
        </w:rPr>
        <w:t>You recover to a point where the counselling is no longer necessary or there is no longer a need for the counselling to continue; or</w:t>
      </w:r>
    </w:p>
    <w:p w:rsidR="00864D7C" w:rsidRPr="00B110C7" w:rsidRDefault="00864D7C" w:rsidP="00B85E12">
      <w:pPr>
        <w:widowControl w:val="0"/>
        <w:numPr>
          <w:ilvl w:val="0"/>
          <w:numId w:val="4"/>
        </w:numPr>
        <w:tabs>
          <w:tab w:val="clear" w:pos="720"/>
          <w:tab w:val="num" w:pos="1701"/>
        </w:tabs>
        <w:overflowPunct w:val="0"/>
        <w:autoSpaceDE w:val="0"/>
        <w:autoSpaceDN w:val="0"/>
        <w:adjustRightInd w:val="0"/>
        <w:spacing w:after="0" w:line="240" w:lineRule="auto"/>
        <w:ind w:left="1701" w:hanging="567"/>
        <w:jc w:val="both"/>
        <w:textAlignment w:val="baseline"/>
        <w:rPr>
          <w:rFonts w:cs="Microsoft Sans Serif"/>
          <w:kern w:val="28"/>
        </w:rPr>
      </w:pPr>
      <w:r w:rsidRPr="00B110C7">
        <w:rPr>
          <w:rFonts w:cs="Microsoft Sans Serif"/>
          <w:kern w:val="28"/>
        </w:rPr>
        <w:t>You request a change of counsellor; or</w:t>
      </w:r>
    </w:p>
    <w:p w:rsidR="00864D7C" w:rsidRPr="00B110C7" w:rsidRDefault="00864D7C" w:rsidP="00B85E12">
      <w:pPr>
        <w:widowControl w:val="0"/>
        <w:numPr>
          <w:ilvl w:val="0"/>
          <w:numId w:val="4"/>
        </w:numPr>
        <w:tabs>
          <w:tab w:val="clear" w:pos="720"/>
          <w:tab w:val="num" w:pos="1701"/>
        </w:tabs>
        <w:overflowPunct w:val="0"/>
        <w:autoSpaceDE w:val="0"/>
        <w:autoSpaceDN w:val="0"/>
        <w:adjustRightInd w:val="0"/>
        <w:spacing w:after="0" w:line="240" w:lineRule="auto"/>
        <w:ind w:left="1701" w:hanging="567"/>
        <w:jc w:val="both"/>
        <w:textAlignment w:val="baseline"/>
        <w:rPr>
          <w:rFonts w:cs="Microsoft Sans Serif"/>
          <w:kern w:val="28"/>
        </w:rPr>
      </w:pPr>
      <w:r w:rsidRPr="00B110C7">
        <w:rPr>
          <w:rFonts w:cs="Microsoft Sans Serif"/>
          <w:kern w:val="28"/>
        </w:rPr>
        <w:t>The counsellor assesses another service is more appropriate for you; or</w:t>
      </w:r>
    </w:p>
    <w:p w:rsidR="00864D7C" w:rsidRDefault="00864D7C" w:rsidP="00B85E12">
      <w:pPr>
        <w:widowControl w:val="0"/>
        <w:numPr>
          <w:ilvl w:val="0"/>
          <w:numId w:val="4"/>
        </w:numPr>
        <w:tabs>
          <w:tab w:val="clear" w:pos="720"/>
          <w:tab w:val="num" w:pos="1701"/>
        </w:tabs>
        <w:overflowPunct w:val="0"/>
        <w:autoSpaceDE w:val="0"/>
        <w:autoSpaceDN w:val="0"/>
        <w:adjustRightInd w:val="0"/>
        <w:spacing w:after="0" w:line="240" w:lineRule="auto"/>
        <w:ind w:left="1701" w:hanging="567"/>
        <w:jc w:val="both"/>
        <w:textAlignment w:val="baseline"/>
        <w:rPr>
          <w:rFonts w:cs="Microsoft Sans Serif"/>
          <w:kern w:val="28"/>
        </w:rPr>
      </w:pPr>
      <w:r w:rsidRPr="0037232B">
        <w:rPr>
          <w:rFonts w:cs="Microsoft Sans Serif"/>
          <w:kern w:val="28"/>
        </w:rPr>
        <w:t>A lack of public fun</w:t>
      </w:r>
      <w:r>
        <w:rPr>
          <w:rFonts w:cs="Microsoft Sans Serif"/>
          <w:kern w:val="28"/>
        </w:rPr>
        <w:t>ding or resources prevents NAAF</w:t>
      </w:r>
      <w:r w:rsidRPr="0037232B">
        <w:rPr>
          <w:rFonts w:cs="Microsoft Sans Serif"/>
          <w:kern w:val="28"/>
        </w:rPr>
        <w:t>LS fr</w:t>
      </w:r>
      <w:r>
        <w:rPr>
          <w:rFonts w:cs="Microsoft Sans Serif"/>
          <w:kern w:val="28"/>
        </w:rPr>
        <w:t xml:space="preserve">om acting further in my matter. </w:t>
      </w:r>
    </w:p>
    <w:p w:rsidR="00864D7C" w:rsidRPr="00864D7C" w:rsidRDefault="00864D7C" w:rsidP="00B85E12">
      <w:pPr>
        <w:widowControl w:val="0"/>
        <w:overflowPunct w:val="0"/>
        <w:autoSpaceDE w:val="0"/>
        <w:autoSpaceDN w:val="0"/>
        <w:adjustRightInd w:val="0"/>
        <w:spacing w:after="0" w:line="240" w:lineRule="auto"/>
        <w:jc w:val="both"/>
        <w:textAlignment w:val="baseline"/>
        <w:rPr>
          <w:rFonts w:cs="Microsoft Sans Serif"/>
          <w:kern w:val="28"/>
        </w:rPr>
      </w:pPr>
    </w:p>
    <w:p w:rsidR="00864D7C" w:rsidRPr="00B110C7" w:rsidRDefault="00864D7C" w:rsidP="00B85E12">
      <w:pPr>
        <w:widowControl w:val="0"/>
        <w:overflowPunct w:val="0"/>
        <w:autoSpaceDE w:val="0"/>
        <w:autoSpaceDN w:val="0"/>
        <w:adjustRightInd w:val="0"/>
        <w:spacing w:after="240" w:line="240" w:lineRule="auto"/>
        <w:ind w:left="1134"/>
        <w:jc w:val="both"/>
        <w:textAlignment w:val="baseline"/>
        <w:rPr>
          <w:rFonts w:cs="Microsoft Sans Serif"/>
          <w:b/>
          <w:kern w:val="28"/>
        </w:rPr>
      </w:pPr>
      <w:r w:rsidRPr="00B110C7">
        <w:rPr>
          <w:rFonts w:cs="Microsoft Sans Serif"/>
          <w:b/>
          <w:kern w:val="28"/>
        </w:rPr>
        <w:t xml:space="preserve">Confidentiality </w:t>
      </w:r>
    </w:p>
    <w:p w:rsidR="00864D7C" w:rsidRPr="00B110C7" w:rsidRDefault="00864D7C" w:rsidP="00B85E12">
      <w:pPr>
        <w:spacing w:after="240" w:line="240" w:lineRule="auto"/>
        <w:ind w:left="1134"/>
        <w:jc w:val="both"/>
        <w:rPr>
          <w:spacing w:val="-5"/>
          <w:lang w:val="en-US"/>
        </w:rPr>
      </w:pPr>
      <w:r w:rsidRPr="00B110C7">
        <w:rPr>
          <w:spacing w:val="-5"/>
          <w:lang w:val="en-US"/>
        </w:rPr>
        <w:t xml:space="preserve">I understand that any counsellor or administrative staff member employed in the counselling division of NAAFLS may work with me. I understand that information may be provided to another counsellor or administrative staff member for the purpose of obtaining a professional opinion or for the purpose of professional indemnity insurance or for the purpose of assisting me. </w:t>
      </w:r>
    </w:p>
    <w:p w:rsidR="0017787E" w:rsidRDefault="0017787E" w:rsidP="00B85E12">
      <w:pPr>
        <w:spacing w:after="240" w:line="240" w:lineRule="auto"/>
        <w:ind w:left="1134"/>
        <w:jc w:val="both"/>
        <w:rPr>
          <w:spacing w:val="-5"/>
          <w:lang w:val="en-US"/>
        </w:rPr>
      </w:pPr>
      <w:r w:rsidRPr="00B110C7">
        <w:rPr>
          <w:spacing w:val="-5"/>
          <w:lang w:val="en-US"/>
        </w:rPr>
        <w:t xml:space="preserve">The exception to this is if a person subpoena / summons </w:t>
      </w:r>
      <w:r w:rsidR="00CB26FC" w:rsidRPr="00B110C7">
        <w:rPr>
          <w:spacing w:val="-5"/>
          <w:lang w:val="en-US"/>
        </w:rPr>
        <w:t>your</w:t>
      </w:r>
      <w:r w:rsidRPr="00B110C7">
        <w:rPr>
          <w:spacing w:val="-5"/>
          <w:lang w:val="en-US"/>
        </w:rPr>
        <w:t xml:space="preserve"> counselling records, NAAFLS are obligated to comply with the request if the subpoena / summons </w:t>
      </w:r>
      <w:r w:rsidR="00CB26FC" w:rsidRPr="00B110C7">
        <w:rPr>
          <w:spacing w:val="-5"/>
          <w:lang w:val="en-US"/>
        </w:rPr>
        <w:t>meet</w:t>
      </w:r>
      <w:r w:rsidRPr="00B110C7">
        <w:rPr>
          <w:spacing w:val="-5"/>
          <w:lang w:val="en-US"/>
        </w:rPr>
        <w:t xml:space="preserve"> the requirements as required by law.</w:t>
      </w:r>
      <w:r>
        <w:rPr>
          <w:spacing w:val="-5"/>
          <w:lang w:val="en-US"/>
        </w:rPr>
        <w:t xml:space="preserve"> </w:t>
      </w:r>
    </w:p>
    <w:p w:rsidR="00A15563" w:rsidRDefault="00A15563" w:rsidP="00B85E12">
      <w:pPr>
        <w:keepNext/>
        <w:keepLines/>
        <w:widowControl w:val="0"/>
        <w:overflowPunct w:val="0"/>
        <w:autoSpaceDE w:val="0"/>
        <w:autoSpaceDN w:val="0"/>
        <w:adjustRightInd w:val="0"/>
        <w:spacing w:after="240" w:line="240" w:lineRule="auto"/>
        <w:ind w:left="1134"/>
        <w:jc w:val="both"/>
        <w:textAlignment w:val="baseline"/>
        <w:rPr>
          <w:rFonts w:cs="Microsoft Sans Serif"/>
          <w:kern w:val="28"/>
        </w:rPr>
      </w:pPr>
      <w:r w:rsidRPr="0037232B">
        <w:rPr>
          <w:rFonts w:cs="Microsoft Sans Serif"/>
          <w:b/>
          <w:kern w:val="28"/>
        </w:rPr>
        <w:t>Complaints</w:t>
      </w:r>
      <w:r w:rsidRPr="0037232B">
        <w:rPr>
          <w:rFonts w:cs="Microsoft Sans Serif"/>
          <w:kern w:val="28"/>
        </w:rPr>
        <w:t xml:space="preserve"> </w:t>
      </w:r>
    </w:p>
    <w:p w:rsidR="00A15563" w:rsidRPr="0037232B" w:rsidRDefault="00A15563" w:rsidP="00B85E12">
      <w:pPr>
        <w:widowControl w:val="0"/>
        <w:overflowPunct w:val="0"/>
        <w:autoSpaceDE w:val="0"/>
        <w:autoSpaceDN w:val="0"/>
        <w:adjustRightInd w:val="0"/>
        <w:spacing w:after="240" w:line="240" w:lineRule="auto"/>
        <w:ind w:left="1134"/>
        <w:jc w:val="both"/>
        <w:textAlignment w:val="baseline"/>
        <w:rPr>
          <w:rFonts w:cs="Microsoft Sans Serif"/>
          <w:kern w:val="28"/>
        </w:rPr>
      </w:pPr>
      <w:r w:rsidRPr="0037232B">
        <w:rPr>
          <w:rFonts w:cs="Microsoft Sans Serif"/>
          <w:kern w:val="28"/>
        </w:rPr>
        <w:t>I understand that if at any time I am unha</w:t>
      </w:r>
      <w:r w:rsidR="00453750">
        <w:rPr>
          <w:rFonts w:cs="Microsoft Sans Serif"/>
          <w:kern w:val="28"/>
        </w:rPr>
        <w:t xml:space="preserve">ppy with the </w:t>
      </w:r>
      <w:r w:rsidR="005625D0">
        <w:rPr>
          <w:rFonts w:cs="Microsoft Sans Serif"/>
          <w:kern w:val="28"/>
        </w:rPr>
        <w:t xml:space="preserve">Counselling </w:t>
      </w:r>
      <w:r w:rsidR="00453750">
        <w:rPr>
          <w:rFonts w:cs="Microsoft Sans Serif"/>
          <w:kern w:val="28"/>
        </w:rPr>
        <w:t>service NAAF</w:t>
      </w:r>
      <w:r w:rsidRPr="0037232B">
        <w:rPr>
          <w:rFonts w:cs="Microsoft Sans Serif"/>
          <w:kern w:val="28"/>
        </w:rPr>
        <w:t xml:space="preserve">LS provides, I may make a complaint </w:t>
      </w:r>
      <w:r w:rsidRPr="00B110C7">
        <w:rPr>
          <w:rFonts w:cs="Microsoft Sans Serif"/>
          <w:kern w:val="28"/>
        </w:rPr>
        <w:t xml:space="preserve">to </w:t>
      </w:r>
      <w:r w:rsidR="00453750" w:rsidRPr="00B110C7">
        <w:rPr>
          <w:rFonts w:cs="Microsoft Sans Serif"/>
          <w:kern w:val="28"/>
        </w:rPr>
        <w:t>NAAF</w:t>
      </w:r>
      <w:r w:rsidR="00B85E12" w:rsidRPr="00B110C7">
        <w:rPr>
          <w:rFonts w:cs="Microsoft Sans Serif"/>
          <w:kern w:val="28"/>
        </w:rPr>
        <w:t xml:space="preserve">LS </w:t>
      </w:r>
      <w:proofErr w:type="spellStart"/>
      <w:r w:rsidR="00B110C7">
        <w:rPr>
          <w:rFonts w:cs="Microsoft Sans Serif"/>
          <w:kern w:val="28"/>
        </w:rPr>
        <w:t>Manager</w:t>
      </w:r>
      <w:r w:rsidR="00B110C7" w:rsidRPr="00B110C7">
        <w:rPr>
          <w:rFonts w:cs="Microsoft Sans Serif"/>
          <w:kern w:val="28"/>
        </w:rPr>
        <w:t>Na</w:t>
      </w:r>
      <w:proofErr w:type="spellEnd"/>
      <w:r w:rsidR="00B110C7">
        <w:rPr>
          <w:rFonts w:cs="Microsoft Sans Serif"/>
          <w:kern w:val="28"/>
        </w:rPr>
        <w:t xml:space="preserve"> </w:t>
      </w:r>
      <w:proofErr w:type="spellStart"/>
      <w:r w:rsidR="00B110C7" w:rsidRPr="00B110C7">
        <w:rPr>
          <w:rFonts w:cs="Microsoft Sans Serif"/>
          <w:kern w:val="28"/>
        </w:rPr>
        <w:t>talie</w:t>
      </w:r>
      <w:proofErr w:type="spellEnd"/>
      <w:r w:rsidR="00B110C7" w:rsidRPr="00B110C7">
        <w:rPr>
          <w:rFonts w:cs="Microsoft Sans Serif"/>
          <w:kern w:val="28"/>
        </w:rPr>
        <w:t xml:space="preserve"> Maher</w:t>
      </w:r>
      <w:r w:rsidR="00B110C7">
        <w:rPr>
          <w:rFonts w:cs="Microsoft Sans Serif"/>
          <w:kern w:val="28"/>
        </w:rPr>
        <w:t xml:space="preserve"> on </w:t>
      </w:r>
      <w:proofErr w:type="spellStart"/>
      <w:r w:rsidR="00B110C7">
        <w:rPr>
          <w:rFonts w:cs="Microsoft Sans Serif"/>
          <w:kern w:val="28"/>
        </w:rPr>
        <w:t>Ph</w:t>
      </w:r>
      <w:proofErr w:type="spellEnd"/>
      <w:r w:rsidR="00B110C7">
        <w:rPr>
          <w:rFonts w:cs="Microsoft Sans Serif"/>
          <w:kern w:val="28"/>
        </w:rPr>
        <w:t>: 08 89275942</w:t>
      </w:r>
      <w:r w:rsidR="00B110C7" w:rsidRPr="00B110C7">
        <w:rPr>
          <w:rFonts w:cs="Microsoft Sans Serif"/>
          <w:kern w:val="28"/>
        </w:rPr>
        <w:t xml:space="preserve">. </w:t>
      </w:r>
      <w:bookmarkStart w:id="0" w:name="_GoBack"/>
      <w:bookmarkEnd w:id="0"/>
    </w:p>
    <w:p w:rsidR="00A15563" w:rsidRDefault="00A15563" w:rsidP="00B85E12">
      <w:pPr>
        <w:pStyle w:val="ListParagraph"/>
        <w:keepNext/>
        <w:keepLines/>
        <w:widowControl w:val="0"/>
        <w:spacing w:after="240" w:line="240" w:lineRule="auto"/>
        <w:ind w:left="1134"/>
        <w:contextualSpacing w:val="0"/>
        <w:jc w:val="both"/>
        <w:rPr>
          <w:rFonts w:cs="Microsoft Sans Serif"/>
          <w:kern w:val="28"/>
        </w:rPr>
      </w:pPr>
      <w:r w:rsidRPr="0037232B">
        <w:rPr>
          <w:rFonts w:cs="Microsoft Sans Serif"/>
          <w:b/>
          <w:bCs/>
          <w:kern w:val="28"/>
        </w:rPr>
        <w:lastRenderedPageBreak/>
        <w:t>Charges Payable</w:t>
      </w:r>
      <w:r>
        <w:rPr>
          <w:rFonts w:cs="Microsoft Sans Serif"/>
          <w:kern w:val="28"/>
        </w:rPr>
        <w:t xml:space="preserve"> </w:t>
      </w:r>
    </w:p>
    <w:p w:rsidR="00A15563" w:rsidRPr="0037232B" w:rsidRDefault="00453750" w:rsidP="00B85E12">
      <w:pPr>
        <w:pStyle w:val="ListParagraph"/>
        <w:keepNext/>
        <w:keepLines/>
        <w:widowControl w:val="0"/>
        <w:spacing w:after="240" w:line="240" w:lineRule="auto"/>
        <w:ind w:left="1134"/>
        <w:jc w:val="both"/>
        <w:rPr>
          <w:rFonts w:cs="Microsoft Sans Serif"/>
          <w:kern w:val="28"/>
        </w:rPr>
      </w:pPr>
      <w:r>
        <w:rPr>
          <w:rFonts w:cs="Microsoft Sans Serif"/>
          <w:kern w:val="28"/>
        </w:rPr>
        <w:t xml:space="preserve">I understand that </w:t>
      </w:r>
      <w:r w:rsidR="00FA6B84">
        <w:rPr>
          <w:rFonts w:cs="Microsoft Sans Serif"/>
          <w:kern w:val="28"/>
        </w:rPr>
        <w:t>my work with NAAFLS counselling will be at no cost to me.</w:t>
      </w:r>
    </w:p>
    <w:p w:rsidR="00A15563" w:rsidRPr="00B110C7" w:rsidRDefault="00A15563" w:rsidP="00B85E12">
      <w:pPr>
        <w:widowControl w:val="0"/>
        <w:overflowPunct w:val="0"/>
        <w:autoSpaceDE w:val="0"/>
        <w:autoSpaceDN w:val="0"/>
        <w:adjustRightInd w:val="0"/>
        <w:spacing w:after="240" w:line="240" w:lineRule="auto"/>
        <w:ind w:left="1134"/>
        <w:jc w:val="both"/>
        <w:textAlignment w:val="baseline"/>
        <w:rPr>
          <w:rFonts w:cs="Microsoft Sans Serif"/>
          <w:kern w:val="28"/>
        </w:rPr>
      </w:pPr>
      <w:r w:rsidRPr="00B110C7">
        <w:rPr>
          <w:rFonts w:cs="Microsoft Sans Serif"/>
          <w:b/>
          <w:kern w:val="28"/>
        </w:rPr>
        <w:t>File closure and destruction</w:t>
      </w:r>
      <w:r w:rsidRPr="00B110C7">
        <w:rPr>
          <w:rFonts w:cs="Microsoft Sans Serif"/>
          <w:kern w:val="28"/>
        </w:rPr>
        <w:t xml:space="preserve"> </w:t>
      </w:r>
    </w:p>
    <w:p w:rsidR="0017787E" w:rsidRPr="00B110C7" w:rsidRDefault="0017787E" w:rsidP="00B85E12">
      <w:pPr>
        <w:pStyle w:val="ListParagraph"/>
        <w:keepNext/>
        <w:keepLines/>
        <w:widowControl w:val="0"/>
        <w:spacing w:after="240" w:line="240" w:lineRule="auto"/>
        <w:ind w:left="1134"/>
        <w:jc w:val="both"/>
        <w:rPr>
          <w:rFonts w:cs="Microsoft Sans Serif"/>
          <w:kern w:val="28"/>
        </w:rPr>
      </w:pPr>
      <w:r w:rsidRPr="00B110C7">
        <w:rPr>
          <w:rFonts w:cs="Microsoft Sans Serif"/>
          <w:kern w:val="28"/>
        </w:rPr>
        <w:t xml:space="preserve">NAAFLS maintains an electronic records management system. </w:t>
      </w:r>
    </w:p>
    <w:p w:rsidR="0017787E" w:rsidRPr="00B110C7" w:rsidRDefault="0017787E" w:rsidP="00B85E12">
      <w:pPr>
        <w:pStyle w:val="ListParagraph"/>
        <w:keepNext/>
        <w:keepLines/>
        <w:widowControl w:val="0"/>
        <w:spacing w:after="240" w:line="240" w:lineRule="auto"/>
        <w:ind w:left="1134"/>
        <w:jc w:val="both"/>
        <w:rPr>
          <w:rFonts w:cs="Microsoft Sans Serif"/>
          <w:kern w:val="28"/>
        </w:rPr>
      </w:pPr>
    </w:p>
    <w:p w:rsidR="0017787E" w:rsidRPr="00B110C7" w:rsidRDefault="0017787E" w:rsidP="00B85E12">
      <w:pPr>
        <w:pStyle w:val="ListParagraph"/>
        <w:keepNext/>
        <w:keepLines/>
        <w:widowControl w:val="0"/>
        <w:spacing w:after="240" w:line="240" w:lineRule="auto"/>
        <w:ind w:left="1134"/>
        <w:jc w:val="both"/>
        <w:rPr>
          <w:rFonts w:cs="Microsoft Sans Serif"/>
          <w:kern w:val="28"/>
        </w:rPr>
      </w:pPr>
      <w:r w:rsidRPr="00B110C7">
        <w:rPr>
          <w:rFonts w:cs="Microsoft Sans Serif"/>
          <w:kern w:val="28"/>
        </w:rPr>
        <w:t xml:space="preserve">Unless you instruct us otherwise, you authorise NAAFLS to destroy, at any time and without consulting you, any documents we hold in hard copy form regarding your matter that by law are regarded belonging to you. If we destroy any hard copy document before the date of 7 years after the completion or termination of our engagement of your matter, then we will create an electronic copy before destroying it. </w:t>
      </w:r>
    </w:p>
    <w:p w:rsidR="0017787E" w:rsidRPr="00B110C7" w:rsidRDefault="0017787E" w:rsidP="00B85E12">
      <w:pPr>
        <w:pStyle w:val="ListParagraph"/>
        <w:keepNext/>
        <w:keepLines/>
        <w:widowControl w:val="0"/>
        <w:spacing w:after="240" w:line="240" w:lineRule="auto"/>
        <w:ind w:left="1134"/>
        <w:jc w:val="both"/>
        <w:rPr>
          <w:rFonts w:cs="Microsoft Sans Serif"/>
          <w:kern w:val="28"/>
        </w:rPr>
      </w:pPr>
    </w:p>
    <w:p w:rsidR="0017787E" w:rsidRPr="00B110C7" w:rsidRDefault="0017787E" w:rsidP="00B85E12">
      <w:pPr>
        <w:pStyle w:val="ListParagraph"/>
        <w:keepNext/>
        <w:keepLines/>
        <w:widowControl w:val="0"/>
        <w:spacing w:after="240" w:line="240" w:lineRule="auto"/>
        <w:ind w:left="1134"/>
        <w:jc w:val="both"/>
        <w:rPr>
          <w:rFonts w:cs="Microsoft Sans Serif"/>
          <w:kern w:val="28"/>
        </w:rPr>
      </w:pPr>
      <w:r w:rsidRPr="00B110C7">
        <w:rPr>
          <w:rFonts w:cs="Microsoft Sans Serif"/>
          <w:kern w:val="28"/>
        </w:rPr>
        <w:t xml:space="preserve">Where we hold documents in electronic form regarding your matter we will retain them for at least 7 years after the completion of your matter. If you request these documents they will be provided to you in electronic form, not hard copy. </w:t>
      </w:r>
    </w:p>
    <w:p w:rsidR="0017787E" w:rsidRPr="00B110C7" w:rsidRDefault="0017787E" w:rsidP="00B85E12">
      <w:pPr>
        <w:pStyle w:val="ListParagraph"/>
        <w:keepNext/>
        <w:keepLines/>
        <w:widowControl w:val="0"/>
        <w:spacing w:after="240" w:line="240" w:lineRule="auto"/>
        <w:ind w:left="1134"/>
        <w:jc w:val="both"/>
        <w:rPr>
          <w:rFonts w:cs="Microsoft Sans Serif"/>
          <w:kern w:val="28"/>
        </w:rPr>
      </w:pPr>
    </w:p>
    <w:p w:rsidR="00A15563" w:rsidRDefault="0017787E" w:rsidP="00B85E12">
      <w:pPr>
        <w:pStyle w:val="ListParagraph"/>
        <w:keepNext/>
        <w:keepLines/>
        <w:widowControl w:val="0"/>
        <w:spacing w:after="240" w:line="240" w:lineRule="auto"/>
        <w:ind w:left="1134"/>
        <w:jc w:val="both"/>
        <w:rPr>
          <w:rFonts w:cs="Microsoft Sans Serif"/>
          <w:kern w:val="28"/>
        </w:rPr>
      </w:pPr>
      <w:r w:rsidRPr="00B110C7">
        <w:rPr>
          <w:rFonts w:cs="Microsoft Sans Serif"/>
          <w:kern w:val="28"/>
        </w:rPr>
        <w:t>After that period we may, unless you tell us otherwise, destroy them without further notice to you.</w:t>
      </w:r>
      <w:r w:rsidRPr="0017787E">
        <w:rPr>
          <w:rFonts w:cs="Microsoft Sans Serif"/>
          <w:kern w:val="28"/>
        </w:rPr>
        <w:t xml:space="preserve"> </w:t>
      </w:r>
    </w:p>
    <w:p w:rsidR="00FA6B84" w:rsidRDefault="00FA6B84" w:rsidP="00B110C7">
      <w:pPr>
        <w:widowControl w:val="0"/>
        <w:overflowPunct w:val="0"/>
        <w:autoSpaceDE w:val="0"/>
        <w:autoSpaceDN w:val="0"/>
        <w:adjustRightInd w:val="0"/>
        <w:spacing w:after="0" w:line="240" w:lineRule="auto"/>
        <w:jc w:val="both"/>
        <w:textAlignment w:val="baseline"/>
        <w:rPr>
          <w:rFonts w:cs="Microsoft Sans Serif"/>
          <w:kern w:val="28"/>
        </w:rPr>
      </w:pPr>
    </w:p>
    <w:p w:rsidR="00A15563" w:rsidRPr="0037232B" w:rsidRDefault="00A15563" w:rsidP="00A15563">
      <w:pPr>
        <w:widowControl w:val="0"/>
        <w:overflowPunct w:val="0"/>
        <w:autoSpaceDE w:val="0"/>
        <w:autoSpaceDN w:val="0"/>
        <w:adjustRightInd w:val="0"/>
        <w:spacing w:after="0" w:line="240" w:lineRule="auto"/>
        <w:ind w:left="1134"/>
        <w:textAlignment w:val="baseline"/>
        <w:rPr>
          <w:rFonts w:cs="Microsoft Sans Serif"/>
          <w:kern w:val="28"/>
        </w:rPr>
      </w:pPr>
    </w:p>
    <w:tbl>
      <w:tblPr>
        <w:tblW w:w="0" w:type="auto"/>
        <w:tblInd w:w="1134" w:type="dxa"/>
        <w:tblLook w:val="04A0" w:firstRow="1" w:lastRow="0" w:firstColumn="1" w:lastColumn="0" w:noHBand="0" w:noVBand="1"/>
      </w:tblPr>
      <w:tblGrid>
        <w:gridCol w:w="3936"/>
        <w:gridCol w:w="1134"/>
        <w:gridCol w:w="3038"/>
      </w:tblGrid>
      <w:tr w:rsidR="00A15563" w:rsidRPr="0037232B" w:rsidTr="00453750">
        <w:tc>
          <w:tcPr>
            <w:tcW w:w="3936" w:type="dxa"/>
            <w:tcBorders>
              <w:bottom w:val="single" w:sz="4" w:space="0" w:color="auto"/>
            </w:tcBorders>
            <w:shd w:val="clear" w:color="auto" w:fill="auto"/>
          </w:tcPr>
          <w:p w:rsidR="00A15563" w:rsidRPr="0037232B" w:rsidRDefault="00A15563" w:rsidP="007F6943">
            <w:pPr>
              <w:spacing w:after="120" w:line="240" w:lineRule="auto"/>
            </w:pPr>
          </w:p>
        </w:tc>
        <w:tc>
          <w:tcPr>
            <w:tcW w:w="1134" w:type="dxa"/>
            <w:shd w:val="clear" w:color="auto" w:fill="auto"/>
          </w:tcPr>
          <w:p w:rsidR="00A15563" w:rsidRPr="0037232B" w:rsidRDefault="00A15563" w:rsidP="007F6943">
            <w:pPr>
              <w:spacing w:after="120" w:line="240" w:lineRule="auto"/>
            </w:pPr>
          </w:p>
        </w:tc>
        <w:tc>
          <w:tcPr>
            <w:tcW w:w="3038" w:type="dxa"/>
            <w:tcBorders>
              <w:bottom w:val="single" w:sz="4" w:space="0" w:color="auto"/>
            </w:tcBorders>
            <w:shd w:val="clear" w:color="auto" w:fill="auto"/>
          </w:tcPr>
          <w:p w:rsidR="00A15563" w:rsidRPr="0037232B" w:rsidRDefault="00A15563" w:rsidP="007F6943">
            <w:pPr>
              <w:spacing w:after="120" w:line="240" w:lineRule="auto"/>
            </w:pPr>
          </w:p>
        </w:tc>
      </w:tr>
      <w:tr w:rsidR="00A15563" w:rsidRPr="0037232B" w:rsidTr="00453750">
        <w:tc>
          <w:tcPr>
            <w:tcW w:w="3936" w:type="dxa"/>
            <w:tcBorders>
              <w:top w:val="single" w:sz="4" w:space="0" w:color="auto"/>
              <w:bottom w:val="single" w:sz="4" w:space="0" w:color="auto"/>
            </w:tcBorders>
            <w:shd w:val="clear" w:color="auto" w:fill="auto"/>
          </w:tcPr>
          <w:p w:rsidR="00A15563" w:rsidRPr="0037232B" w:rsidRDefault="00A15563" w:rsidP="007F6943">
            <w:pPr>
              <w:spacing w:after="360" w:line="240" w:lineRule="auto"/>
            </w:pPr>
            <w:r w:rsidRPr="0037232B">
              <w:t>Client Name</w:t>
            </w:r>
          </w:p>
        </w:tc>
        <w:tc>
          <w:tcPr>
            <w:tcW w:w="1134" w:type="dxa"/>
            <w:shd w:val="clear" w:color="auto" w:fill="auto"/>
          </w:tcPr>
          <w:p w:rsidR="00A15563" w:rsidRPr="0037232B" w:rsidRDefault="00A15563" w:rsidP="007F6943">
            <w:pPr>
              <w:spacing w:after="120" w:line="240" w:lineRule="auto"/>
            </w:pPr>
          </w:p>
        </w:tc>
        <w:tc>
          <w:tcPr>
            <w:tcW w:w="3038" w:type="dxa"/>
            <w:tcBorders>
              <w:top w:val="single" w:sz="4" w:space="0" w:color="auto"/>
            </w:tcBorders>
            <w:shd w:val="clear" w:color="auto" w:fill="auto"/>
          </w:tcPr>
          <w:p w:rsidR="00A15563" w:rsidRDefault="00A15563" w:rsidP="007F6943">
            <w:pPr>
              <w:spacing w:after="120" w:line="240" w:lineRule="auto"/>
            </w:pPr>
            <w:r w:rsidRPr="0037232B">
              <w:t>Date</w:t>
            </w:r>
          </w:p>
          <w:p w:rsidR="00A15563" w:rsidRDefault="00A15563" w:rsidP="007F6943">
            <w:pPr>
              <w:spacing w:after="120" w:line="240" w:lineRule="auto"/>
            </w:pPr>
          </w:p>
          <w:p w:rsidR="00A15563" w:rsidRPr="0037232B" w:rsidRDefault="00A15563" w:rsidP="007F6943">
            <w:pPr>
              <w:spacing w:after="120" w:line="240" w:lineRule="auto"/>
            </w:pPr>
          </w:p>
        </w:tc>
      </w:tr>
      <w:tr w:rsidR="00A15563" w:rsidRPr="0037232B" w:rsidTr="00453750">
        <w:tc>
          <w:tcPr>
            <w:tcW w:w="3936" w:type="dxa"/>
            <w:tcBorders>
              <w:top w:val="single" w:sz="4" w:space="0" w:color="auto"/>
            </w:tcBorders>
            <w:shd w:val="clear" w:color="auto" w:fill="auto"/>
          </w:tcPr>
          <w:p w:rsidR="00A15563" w:rsidRPr="0037232B" w:rsidRDefault="00A15563" w:rsidP="007F6943">
            <w:pPr>
              <w:spacing w:after="120" w:line="240" w:lineRule="auto"/>
            </w:pPr>
            <w:r w:rsidRPr="0037232B">
              <w:t>Client Signature</w:t>
            </w:r>
          </w:p>
        </w:tc>
        <w:tc>
          <w:tcPr>
            <w:tcW w:w="1134" w:type="dxa"/>
            <w:shd w:val="clear" w:color="auto" w:fill="auto"/>
          </w:tcPr>
          <w:p w:rsidR="00A15563" w:rsidRPr="0037232B" w:rsidRDefault="00A15563" w:rsidP="007F6943">
            <w:pPr>
              <w:spacing w:after="120" w:line="240" w:lineRule="auto"/>
            </w:pPr>
          </w:p>
        </w:tc>
        <w:tc>
          <w:tcPr>
            <w:tcW w:w="3038" w:type="dxa"/>
            <w:shd w:val="clear" w:color="auto" w:fill="auto"/>
          </w:tcPr>
          <w:p w:rsidR="00A15563" w:rsidRPr="0037232B" w:rsidRDefault="00A15563" w:rsidP="007F6943">
            <w:pPr>
              <w:spacing w:after="120" w:line="240" w:lineRule="auto"/>
            </w:pPr>
          </w:p>
        </w:tc>
      </w:tr>
    </w:tbl>
    <w:p w:rsidR="00AD42CA" w:rsidRDefault="00AD42CA" w:rsidP="0094014E">
      <w:pPr>
        <w:tabs>
          <w:tab w:val="left" w:pos="6180"/>
        </w:tabs>
        <w:spacing w:after="0" w:line="240" w:lineRule="auto"/>
        <w:ind w:left="1134"/>
        <w:rPr>
          <w:rFonts w:cs="Arial"/>
        </w:rPr>
      </w:pPr>
    </w:p>
    <w:p w:rsidR="00FA6B84" w:rsidRDefault="00FA6B84" w:rsidP="0094014E">
      <w:pPr>
        <w:tabs>
          <w:tab w:val="left" w:pos="6180"/>
        </w:tabs>
        <w:spacing w:after="0" w:line="240" w:lineRule="auto"/>
        <w:ind w:left="1134"/>
        <w:rPr>
          <w:rFonts w:cs="Arial"/>
        </w:rPr>
      </w:pPr>
      <w:r>
        <w:rPr>
          <w:rFonts w:cs="Arial"/>
        </w:rPr>
        <w:t>__________________________________</w:t>
      </w:r>
    </w:p>
    <w:p w:rsidR="00FA6B84" w:rsidRDefault="00FA6B84" w:rsidP="0094014E">
      <w:pPr>
        <w:tabs>
          <w:tab w:val="left" w:pos="6180"/>
        </w:tabs>
        <w:spacing w:after="0" w:line="240" w:lineRule="auto"/>
        <w:ind w:left="1134"/>
        <w:rPr>
          <w:rFonts w:cs="Arial"/>
        </w:rPr>
      </w:pPr>
      <w:r>
        <w:rPr>
          <w:rFonts w:cs="Arial"/>
        </w:rPr>
        <w:t>Parent/Guardian Signature (If client is under 18 years of age)</w:t>
      </w:r>
    </w:p>
    <w:sectPr w:rsidR="00FA6B84" w:rsidSect="00A879AD">
      <w:headerReference w:type="even" r:id="rId9"/>
      <w:headerReference w:type="default" r:id="rId10"/>
      <w:footerReference w:type="even" r:id="rId11"/>
      <w:footerReference w:type="default" r:id="rId12"/>
      <w:headerReference w:type="first" r:id="rId13"/>
      <w:footerReference w:type="first" r:id="rId14"/>
      <w:pgSz w:w="11906" w:h="16838"/>
      <w:pgMar w:top="851" w:right="1440" w:bottom="851" w:left="1440" w:header="851"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C48" w:rsidRDefault="004C4C48" w:rsidP="002A563B">
      <w:pPr>
        <w:spacing w:after="0" w:line="240" w:lineRule="auto"/>
      </w:pPr>
      <w:r>
        <w:separator/>
      </w:r>
    </w:p>
  </w:endnote>
  <w:endnote w:type="continuationSeparator" w:id="0">
    <w:p w:rsidR="004C4C48" w:rsidRDefault="004C4C48" w:rsidP="002A5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E5" w:rsidRDefault="009969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E5" w:rsidRDefault="009969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2CA" w:rsidRDefault="00A879AD" w:rsidP="00453750">
    <w:pPr>
      <w:pStyle w:val="Footer"/>
      <w:tabs>
        <w:tab w:val="clear" w:pos="9026"/>
      </w:tabs>
      <w:rPr>
        <w:b/>
        <w:color w:val="C74838"/>
        <w:sz w:val="16"/>
        <w:szCs w:val="16"/>
      </w:rPr>
    </w:pPr>
    <w:r>
      <w:rPr>
        <w:rFonts w:cs="Arial"/>
        <w:noProof/>
        <w:lang w:eastAsia="en-AU"/>
      </w:rPr>
      <w:drawing>
        <wp:anchor distT="0" distB="0" distL="114300" distR="114300" simplePos="0" relativeHeight="251674624" behindDoc="1" locked="0" layoutInCell="1" allowOverlap="1" wp14:anchorId="6B0A93BC" wp14:editId="0FD283EB">
          <wp:simplePos x="0" y="0"/>
          <wp:positionH relativeFrom="column">
            <wp:posOffset>-430530</wp:posOffset>
          </wp:positionH>
          <wp:positionV relativeFrom="paragraph">
            <wp:posOffset>-2521585</wp:posOffset>
          </wp:positionV>
          <wp:extent cx="381000" cy="278955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1000" cy="2789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79AD">
      <w:rPr>
        <w:b/>
        <w:noProof/>
        <w:color w:val="C74838"/>
        <w:sz w:val="16"/>
        <w:szCs w:val="16"/>
        <w:lang w:eastAsia="en-AU"/>
      </w:rPr>
      <mc:AlternateContent>
        <mc:Choice Requires="wps">
          <w:drawing>
            <wp:anchor distT="0" distB="0" distL="114300" distR="114300" simplePos="0" relativeHeight="251676672" behindDoc="0" locked="1" layoutInCell="0" allowOverlap="0" wp14:anchorId="1A1B8226" wp14:editId="2C5CB2FD">
              <wp:simplePos x="0" y="0"/>
              <wp:positionH relativeFrom="column">
                <wp:posOffset>-47625</wp:posOffset>
              </wp:positionH>
              <wp:positionV relativeFrom="page">
                <wp:posOffset>10048875</wp:posOffset>
              </wp:positionV>
              <wp:extent cx="6400800" cy="4572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57200"/>
                      </a:xfrm>
                      <a:prstGeom prst="rect">
                        <a:avLst/>
                      </a:prstGeom>
                      <a:solidFill>
                        <a:srgbClr val="FFFFFF"/>
                      </a:solidFill>
                      <a:ln w="9525">
                        <a:noFill/>
                        <a:miter lim="800000"/>
                        <a:headEnd/>
                        <a:tailEnd/>
                      </a:ln>
                    </wps:spPr>
                    <wps:txbx>
                      <w:txbxContent>
                        <w:p w:rsidR="00A879AD" w:rsidRPr="00CD6CAD" w:rsidRDefault="00A879AD" w:rsidP="00CD6CAD">
                          <w:pPr>
                            <w:jc w:val="right"/>
                            <w:rPr>
                              <w:sz w:val="16"/>
                              <w:szCs w:val="16"/>
                            </w:rPr>
                          </w:pPr>
                          <w:r w:rsidRPr="00CD6CAD">
                            <w:rPr>
                              <w:b/>
                              <w:color w:val="C74838"/>
                              <w:sz w:val="16"/>
                              <w:szCs w:val="16"/>
                            </w:rPr>
                            <w:t xml:space="preserve">Darwin | 32 Dripstone Road Casuarina NT 0810 | PO Box 43104 Casuarina NT 0811 | T: 08 8923 8200 | F: 08 8927 5942 | Toll Free: 1800 041 998 </w:t>
                          </w:r>
                          <w:r w:rsidRPr="00CD6CAD">
                            <w:rPr>
                              <w:b/>
                              <w:color w:val="C74838"/>
                              <w:sz w:val="16"/>
                              <w:szCs w:val="16"/>
                            </w:rPr>
                            <w:br/>
                            <w:t>Katherine | 16 Katherine Terrace Katherine NT 0851| PO Box 240 Katherine NT 0851 | T: 08 8972 3200 | F: 08 8972 3277 | Toll Free: 1800 184 868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75pt;margin-top:791.25pt;width:7in;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ajAHQIAACIEAAAOAAAAZHJzL2Uyb0RvYy54bWysU8Fu2zAMvQ/YPwi6L3aCpGuNOEWXLsOA&#10;rhvQ7gNoWY6FSaInKbGzrx8lu2mw3YbpIFAi+fT4SK1vB6PZUTqv0JZ8Pss5k1Zgrey+5N+fd++u&#10;OfMBbA0arSz5SXp+u3n7Zt13hVxgi7qWjhGI9UXflbwNoSuyzItWGvAz7KQlZ4POQKCj22e1g57Q&#10;jc4WeX6V9ejqzqGQ3tPt/ejkm4TfNFKEr03jZWC65MQtpN2lvYp7tllDsXfQtUpMNOAfWBhQlh49&#10;Q91DAHZw6i8oo4RDj02YCTQZNo0SMtVA1czzP6p5aqGTqRYSx3dnmfz/gxWPx2+OqZp6x5kFQy16&#10;lkNgH3Bgi6hO3/mCgp46CgsDXcfIWKnvHlD88MzitgW7l3fOYd9KqIndPGZmF6kjjo8gVf8Fa3oG&#10;DgET0NA4EwFJDEbo1KXTuTORiqDLq2WeX+fkEuRbrt5T69MTULxkd86HTxINi0bJHXU+ocPxwYfI&#10;BoqXkMQetap3Sut0cPtqqx07Ak3JLq0J3V+Gacv6kt+sFquEbDHmpwEyKtAUa2VKTixpxXQoohof&#10;bZ3sAEqPNjHRdpInKjJqE4ZqmPpA8VG6CusT6eVwHFr6ZGS06H5x1tPAltz/PICTnOnPljS/mS+X&#10;ccLTIUnEmbv0VJcesIKgSh44G81tSL8i0rZ4R71pVJLtlclEmQYxqTl9mjjpl+cU9fq1N78BAAD/&#10;/wMAUEsDBBQABgAIAAAAIQA+dPts3wAAAA0BAAAPAAAAZHJzL2Rvd25yZXYueG1sTI/NTsMwEITv&#10;SLyDtUhcUGtTNUkJcSpAAnHtzwM48TaJiNdR7Dbp27M9wW12ZzT7bbGdXS8uOIbOk4bnpQKBVHvb&#10;UaPhePhcbECEaMia3hNquGKAbXl/V5jc+ol2eNnHRnAJhdxoaGMccilD3aIzYekHJPZOfnQm8jg2&#10;0o5m4nLXy5VSqXSmI77QmgE/Wqx/9men4fQ9PSUvU/UVj9lunb6bLqv8VevHh/ntFUTEOf6F4YbP&#10;6FAyU+XPZIPoNSyyhJO8TzYrVreEUopVxSpN1gnIspD/vyh/AQAA//8DAFBLAQItABQABgAIAAAA&#10;IQC2gziS/gAAAOEBAAATAAAAAAAAAAAAAAAAAAAAAABbQ29udGVudF9UeXBlc10ueG1sUEsBAi0A&#10;FAAGAAgAAAAhADj9If/WAAAAlAEAAAsAAAAAAAAAAAAAAAAALwEAAF9yZWxzLy5yZWxzUEsBAi0A&#10;FAAGAAgAAAAhAIVtqMAdAgAAIgQAAA4AAAAAAAAAAAAAAAAALgIAAGRycy9lMm9Eb2MueG1sUEsB&#10;Ai0AFAAGAAgAAAAhAD50+2zfAAAADQEAAA8AAAAAAAAAAAAAAAAAdwQAAGRycy9kb3ducmV2Lnht&#10;bFBLBQYAAAAABAAEAPMAAACDBQAAAAA=&#10;" o:allowincell="f" o:allowoverlap="f" stroked="f">
              <v:textbox>
                <w:txbxContent>
                  <w:p w:rsidR="00A879AD" w:rsidRPr="00CD6CAD" w:rsidRDefault="00A879AD" w:rsidP="00CD6CAD">
                    <w:pPr>
                      <w:jc w:val="right"/>
                      <w:rPr>
                        <w:sz w:val="16"/>
                        <w:szCs w:val="16"/>
                      </w:rPr>
                    </w:pPr>
                    <w:r w:rsidRPr="00CD6CAD">
                      <w:rPr>
                        <w:b/>
                        <w:color w:val="C74838"/>
                        <w:sz w:val="16"/>
                        <w:szCs w:val="16"/>
                      </w:rPr>
                      <w:t xml:space="preserve">Darwin | 32 Dripstone Road Casuarina NT 0810 | PO Box 43104 Casuarina NT 0811 | T: 08 8923 8200 | F: 08 8927 5942 | Toll Free: 1800 041 998 </w:t>
                    </w:r>
                    <w:r w:rsidRPr="00CD6CAD">
                      <w:rPr>
                        <w:b/>
                        <w:color w:val="C74838"/>
                        <w:sz w:val="16"/>
                        <w:szCs w:val="16"/>
                      </w:rPr>
                      <w:br/>
                      <w:t>Katherine | 16 Katherine Terrace Katherine NT 0851| PO Box 240 Katherine NT 0851 | T: 08 8972 3200 | F: 08 8972 3277 | Toll Free: 1800 184 868</w:t>
                    </w:r>
                  </w:p>
                </w:txbxContent>
              </v:textbox>
              <w10:wrap anchory="page"/>
              <w10:anchorlock/>
            </v:shape>
          </w:pict>
        </mc:Fallback>
      </mc:AlternateContent>
    </w:r>
  </w:p>
  <w:p w:rsidR="00AD42CA" w:rsidRDefault="00AD42CA" w:rsidP="00AD42CA">
    <w:pPr>
      <w:pStyle w:val="Footer"/>
      <w:ind w:left="-284"/>
      <w:rPr>
        <w:rFonts w:cs="Arial"/>
        <w:noProof/>
        <w:lang w:eastAsia="en-AU"/>
      </w:rPr>
    </w:pPr>
  </w:p>
  <w:p w:rsidR="00AD42CA" w:rsidRDefault="00AD42CA" w:rsidP="00AD42CA">
    <w:pPr>
      <w:pStyle w:val="Footer"/>
      <w:ind w:left="-28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C48" w:rsidRDefault="004C4C48" w:rsidP="002A563B">
      <w:pPr>
        <w:spacing w:after="0" w:line="240" w:lineRule="auto"/>
      </w:pPr>
      <w:r>
        <w:separator/>
      </w:r>
    </w:p>
  </w:footnote>
  <w:footnote w:type="continuationSeparator" w:id="0">
    <w:p w:rsidR="004C4C48" w:rsidRDefault="004C4C48" w:rsidP="002A5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E5" w:rsidRDefault="009969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2CA" w:rsidRDefault="00AD42CA" w:rsidP="00AD42CA">
    <w:pPr>
      <w:pStyle w:val="Header"/>
      <w:jc w:val="center"/>
      <w:rPr>
        <w:noProof/>
      </w:rPr>
    </w:pPr>
    <w:r>
      <w:t xml:space="preserve">- </w:t>
    </w:r>
    <w:r>
      <w:fldChar w:fldCharType="begin"/>
    </w:r>
    <w:r>
      <w:instrText xml:space="preserve"> PAGE   \* MERGEFORMAT </w:instrText>
    </w:r>
    <w:r>
      <w:fldChar w:fldCharType="separate"/>
    </w:r>
    <w:r w:rsidR="00B110C7">
      <w:rPr>
        <w:noProof/>
      </w:rPr>
      <w:t>2</w:t>
    </w:r>
    <w:r>
      <w:rPr>
        <w:noProof/>
      </w:rPr>
      <w:fldChar w:fldCharType="end"/>
    </w:r>
    <w:r>
      <w:rPr>
        <w:noProof/>
      </w:rPr>
      <w:t xml:space="preserve"> -</w:t>
    </w:r>
  </w:p>
  <w:p w:rsidR="00AD42CA" w:rsidRDefault="00AD42CA" w:rsidP="00AD42CA">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2CA" w:rsidRPr="005E13C6" w:rsidRDefault="00AD42CA" w:rsidP="0094014E">
    <w:pPr>
      <w:ind w:left="1134" w:right="-613"/>
      <w:rPr>
        <w:b/>
        <w:color w:val="C74838"/>
        <w:sz w:val="36"/>
        <w:szCs w:val="36"/>
      </w:rPr>
    </w:pPr>
    <w:r w:rsidRPr="005E13C6">
      <w:rPr>
        <w:b/>
        <w:noProof/>
        <w:color w:val="C74838"/>
        <w:sz w:val="36"/>
        <w:szCs w:val="36"/>
        <w:lang w:eastAsia="en-AU"/>
      </w:rPr>
      <mc:AlternateContent>
        <mc:Choice Requires="wps">
          <w:drawing>
            <wp:anchor distT="0" distB="0" distL="114300" distR="114300" simplePos="0" relativeHeight="251670528" behindDoc="0" locked="0" layoutInCell="1" allowOverlap="1" wp14:anchorId="20160C12" wp14:editId="08D9C9D0">
              <wp:simplePos x="0" y="0"/>
              <wp:positionH relativeFrom="column">
                <wp:posOffset>3990975</wp:posOffset>
              </wp:positionH>
              <wp:positionV relativeFrom="paragraph">
                <wp:posOffset>298450</wp:posOffset>
              </wp:positionV>
              <wp:extent cx="1730375" cy="266700"/>
              <wp:effectExtent l="0" t="0" r="317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0375" cy="266700"/>
                      </a:xfrm>
                      <a:prstGeom prst="rect">
                        <a:avLst/>
                      </a:prstGeom>
                      <a:solidFill>
                        <a:srgbClr val="FFFFFF"/>
                      </a:solidFill>
                      <a:ln w="9525">
                        <a:noFill/>
                        <a:miter lim="800000"/>
                        <a:headEnd/>
                        <a:tailEnd/>
                      </a:ln>
                    </wps:spPr>
                    <wps:txbx>
                      <w:txbxContent>
                        <w:p w:rsidR="00AD42CA" w:rsidRPr="005E13C6" w:rsidRDefault="00AD42CA" w:rsidP="00AD42CA">
                          <w:pPr>
                            <w:spacing w:after="0" w:line="240" w:lineRule="auto"/>
                            <w:jc w:val="right"/>
                            <w:rPr>
                              <w:color w:val="C74838"/>
                              <w:sz w:val="20"/>
                              <w:szCs w:val="20"/>
                            </w:rPr>
                          </w:pPr>
                          <w:r w:rsidRPr="005E13C6">
                            <w:rPr>
                              <w:color w:val="C74838"/>
                              <w:sz w:val="20"/>
                              <w:szCs w:val="20"/>
                            </w:rPr>
                            <w:t>ABN 94 099 016 613 | ICN 4641</w:t>
                          </w:r>
                          <w:r w:rsidRPr="005E13C6">
                            <w:rPr>
                              <w:color w:val="C74838"/>
                              <w:sz w:val="20"/>
                              <w:szCs w:val="20"/>
                            </w:rPr>
                            <w:br/>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4.25pt;margin-top:23.5pt;width:136.25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boDFwIAAA0EAAAOAAAAZHJzL2Uyb0RvYy54bWysU9uO2yAQfa/Uf0C8N3YSJdlaIatttqkq&#10;bS/Sbj8AYxyjAkOBxE6/vgNOsqvtW1Ue0AAzZ2bOHNa3g9HkKH1QYBmdTkpKpBXQKLtn9MfT7t0N&#10;JSFy23ANVjJ6koHebt6+WfeukjPoQDfSEwSxoeodo12MriqKIDppeJiAkxYfW/CGRzz6fdF43iO6&#10;0cWsLJdFD75xHoQMAW/vx0e6yfhtK0X81rZBRqIZxdpi3n3e67QXmzWv9p67TolzGfwfqjBcWUx6&#10;hbrnkZODV39BGSU8BGjjRIApoG2VkLkH7GZavurmseNO5l6QnOCuNIX/Byu+Hr97ohpG5+WKEssN&#10;DulJDpF8gIHMEj+9CxW6PTp0jANe45xzr8E9gPgZiIVtx+1e3nkPfSd5g/VNU2TxInTECQmk7r9A&#10;g2n4IUIGGlpvEnlIB0F0nNPpOptUikgpV/NyvlpQIvBttlyuyjy8gleXaOdD/CTBkGQw6nH2GZ0f&#10;H0JM1fDq4pKSBdCq2Smt88Hv66325MhRJ7u8cgOv3LQlPaPvF7NFRraQ4rOEjIqoY60MozdlWqOy&#10;EhsfbZNdIld6tLESbc/0JEZGbuJQD+iYOKuhOSFRHka94v9CowP/m5Ietcpo+HXgXlKiP1skOwn7&#10;YviLUV8MbgWGMhopGc1tzB8g9W3hDofQqszPc+Zzbai5TNv5fyRRvzxnr+dfvPkDAAD//wMAUEsD&#10;BBQABgAIAAAAIQBob9mR3wAAAAkBAAAPAAAAZHJzL2Rvd25yZXYueG1sTI/BTsMwDIbvSLxDZCQu&#10;iCWrYHSl6QQb3MZhY9o5a0xb0ThVk67d22NOcLPlX5+/P19NrhVn7EPjScN8pkAgld42VGk4fL7f&#10;pyBCNGRN6wk1XDDAqri+yk1m/Ug7PO9jJRhCITMa6hi7TMpQ1uhMmPkOiW9fvncm8tpX0vZmZLhr&#10;ZaLUQjrTEH+oTYfrGsvv/eA0LDb9MO5ofbc5vG3NR1clx9fLUevbm+nlGUTEKf6F4Vef1aFgp5Mf&#10;yAbRMiNJHzmq4eGJO3FgqeY8nDSkSwWyyOX/BsUPAAAA//8DAFBLAQItABQABgAIAAAAIQC2gziS&#10;/gAAAOEBAAATAAAAAAAAAAAAAAAAAAAAAABbQ29udGVudF9UeXBlc10ueG1sUEsBAi0AFAAGAAgA&#10;AAAhADj9If/WAAAAlAEAAAsAAAAAAAAAAAAAAAAALwEAAF9yZWxzLy5yZWxzUEsBAi0AFAAGAAgA&#10;AAAhAC2FugMXAgAADQQAAA4AAAAAAAAAAAAAAAAALgIAAGRycy9lMm9Eb2MueG1sUEsBAi0AFAAG&#10;AAgAAAAhAGhv2ZHfAAAACQEAAA8AAAAAAAAAAAAAAAAAcQQAAGRycy9kb3ducmV2LnhtbFBLBQYA&#10;AAAABAAEAPMAAAB9BQAAAAA=&#10;" stroked="f">
              <v:textbox inset="0,0,0,0">
                <w:txbxContent>
                  <w:p w:rsidR="00AD42CA" w:rsidRPr="005E13C6" w:rsidRDefault="00AD42CA" w:rsidP="00AD42CA">
                    <w:pPr>
                      <w:spacing w:after="0" w:line="240" w:lineRule="auto"/>
                      <w:jc w:val="right"/>
                      <w:rPr>
                        <w:color w:val="C74838"/>
                        <w:sz w:val="20"/>
                        <w:szCs w:val="20"/>
                      </w:rPr>
                    </w:pPr>
                    <w:r w:rsidRPr="005E13C6">
                      <w:rPr>
                        <w:color w:val="C74838"/>
                        <w:sz w:val="20"/>
                        <w:szCs w:val="20"/>
                      </w:rPr>
                      <w:t>ABN 94 099 016 613 | ICN 4641</w:t>
                    </w:r>
                    <w:r w:rsidRPr="005E13C6">
                      <w:rPr>
                        <w:color w:val="C74838"/>
                        <w:sz w:val="20"/>
                        <w:szCs w:val="20"/>
                      </w:rPr>
                      <w:br/>
                    </w:r>
                  </w:p>
                </w:txbxContent>
              </v:textbox>
            </v:shape>
          </w:pict>
        </mc:Fallback>
      </mc:AlternateContent>
    </w:r>
    <w:r w:rsidRPr="005E13C6">
      <w:rPr>
        <w:b/>
        <w:noProof/>
        <w:color w:val="C74838"/>
        <w:sz w:val="36"/>
        <w:szCs w:val="36"/>
        <w:lang w:eastAsia="en-AU"/>
      </w:rPr>
      <w:drawing>
        <wp:anchor distT="0" distB="0" distL="114300" distR="114300" simplePos="0" relativeHeight="251669504" behindDoc="0" locked="0" layoutInCell="1" allowOverlap="1" wp14:anchorId="261FD7AD" wp14:editId="2EA1DAA5">
          <wp:simplePos x="0" y="0"/>
          <wp:positionH relativeFrom="column">
            <wp:posOffset>-590550</wp:posOffset>
          </wp:positionH>
          <wp:positionV relativeFrom="paragraph">
            <wp:posOffset>-193040</wp:posOffset>
          </wp:positionV>
          <wp:extent cx="1238400" cy="16848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238400" cy="1684800"/>
                  </a:xfrm>
                  <a:prstGeom prst="rect">
                    <a:avLst/>
                  </a:prstGeom>
                </pic:spPr>
              </pic:pic>
            </a:graphicData>
          </a:graphic>
          <wp14:sizeRelH relativeFrom="page">
            <wp14:pctWidth>0</wp14:pctWidth>
          </wp14:sizeRelH>
          <wp14:sizeRelV relativeFrom="page">
            <wp14:pctHeight>0</wp14:pctHeight>
          </wp14:sizeRelV>
        </wp:anchor>
      </w:drawing>
    </w:r>
    <w:r w:rsidR="0094014E">
      <w:rPr>
        <w:b/>
        <w:color w:val="C74838"/>
        <w:sz w:val="36"/>
        <w:szCs w:val="36"/>
      </w:rPr>
      <w:t xml:space="preserve">        </w:t>
    </w:r>
    <w:r w:rsidRPr="005E13C6">
      <w:rPr>
        <w:b/>
        <w:color w:val="C74838"/>
        <w:sz w:val="36"/>
        <w:szCs w:val="36"/>
      </w:rPr>
      <w:t>North Australian Aboriginal Family Legal Service</w:t>
    </w:r>
  </w:p>
  <w:p w:rsidR="00AD42CA" w:rsidRPr="004F7273" w:rsidRDefault="00AD42CA" w:rsidP="00AD42CA">
    <w:pPr>
      <w:pStyle w:val="Header"/>
    </w:pPr>
    <w:r>
      <w:rPr>
        <w:noProof/>
        <w:lang w:eastAsia="en-AU"/>
      </w:rPr>
      <w:drawing>
        <wp:anchor distT="0" distB="0" distL="114300" distR="114300" simplePos="0" relativeHeight="251672576" behindDoc="1" locked="0" layoutInCell="1" allowOverlap="1" wp14:anchorId="124DBAC5" wp14:editId="4B02CE57">
          <wp:simplePos x="0" y="0"/>
          <wp:positionH relativeFrom="column">
            <wp:posOffset>-430530</wp:posOffset>
          </wp:positionH>
          <wp:positionV relativeFrom="paragraph">
            <wp:posOffset>3623945</wp:posOffset>
          </wp:positionV>
          <wp:extent cx="381000" cy="3024505"/>
          <wp:effectExtent l="0" t="0" r="0"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81000" cy="3024505"/>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71552" behindDoc="1" locked="0" layoutInCell="1" allowOverlap="1" wp14:anchorId="45B2B0FA" wp14:editId="733C4AB2">
          <wp:simplePos x="0" y="0"/>
          <wp:positionH relativeFrom="column">
            <wp:posOffset>-428625</wp:posOffset>
          </wp:positionH>
          <wp:positionV relativeFrom="paragraph">
            <wp:posOffset>860425</wp:posOffset>
          </wp:positionV>
          <wp:extent cx="381600" cy="27900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81600" cy="2790000"/>
                  </a:xfrm>
                  <a:prstGeom prst="rect">
                    <a:avLst/>
                  </a:prstGeom>
                </pic:spPr>
              </pic:pic>
            </a:graphicData>
          </a:graphic>
          <wp14:sizeRelH relativeFrom="page">
            <wp14:pctWidth>0</wp14:pctWidth>
          </wp14:sizeRelH>
          <wp14:sizeRelV relativeFrom="page">
            <wp14:pctHeight>0</wp14:pctHeight>
          </wp14:sizeRelV>
        </wp:anchor>
      </w:drawing>
    </w:r>
  </w:p>
  <w:p w:rsidR="00AD42CA" w:rsidRDefault="00AD42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C765C"/>
    <w:multiLevelType w:val="hybridMultilevel"/>
    <w:tmpl w:val="0750C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E371157"/>
    <w:multiLevelType w:val="hybridMultilevel"/>
    <w:tmpl w:val="4DAE5D46"/>
    <w:lvl w:ilvl="0" w:tplc="0C09000F">
      <w:start w:val="1"/>
      <w:numFmt w:val="decimal"/>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
    <w:nsid w:val="387B7C6A"/>
    <w:multiLevelType w:val="hybridMultilevel"/>
    <w:tmpl w:val="9AD8E7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7597174"/>
    <w:multiLevelType w:val="hybridMultilevel"/>
    <w:tmpl w:val="94B434F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52A251E6"/>
    <w:multiLevelType w:val="hybridMultilevel"/>
    <w:tmpl w:val="84FAF382"/>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219"/>
    <w:rsid w:val="00041F80"/>
    <w:rsid w:val="00085BB5"/>
    <w:rsid w:val="000A6B75"/>
    <w:rsid w:val="000E7963"/>
    <w:rsid w:val="000F238A"/>
    <w:rsid w:val="001129AC"/>
    <w:rsid w:val="001516A3"/>
    <w:rsid w:val="0017787E"/>
    <w:rsid w:val="001A5657"/>
    <w:rsid w:val="001E3770"/>
    <w:rsid w:val="00264161"/>
    <w:rsid w:val="002973C1"/>
    <w:rsid w:val="002A563B"/>
    <w:rsid w:val="003729F3"/>
    <w:rsid w:val="0038018D"/>
    <w:rsid w:val="003876F0"/>
    <w:rsid w:val="00395468"/>
    <w:rsid w:val="003B6720"/>
    <w:rsid w:val="003D41E3"/>
    <w:rsid w:val="003E0E29"/>
    <w:rsid w:val="003E5527"/>
    <w:rsid w:val="004148A7"/>
    <w:rsid w:val="00453750"/>
    <w:rsid w:val="00453A90"/>
    <w:rsid w:val="0047434F"/>
    <w:rsid w:val="004A5A99"/>
    <w:rsid w:val="004C4C48"/>
    <w:rsid w:val="004C5BEE"/>
    <w:rsid w:val="004E623C"/>
    <w:rsid w:val="004F7273"/>
    <w:rsid w:val="00520036"/>
    <w:rsid w:val="005625D0"/>
    <w:rsid w:val="00584A1D"/>
    <w:rsid w:val="005A734C"/>
    <w:rsid w:val="005D65A9"/>
    <w:rsid w:val="005E13C6"/>
    <w:rsid w:val="005F2985"/>
    <w:rsid w:val="005F5C74"/>
    <w:rsid w:val="006078BB"/>
    <w:rsid w:val="00630000"/>
    <w:rsid w:val="006770A8"/>
    <w:rsid w:val="006807F7"/>
    <w:rsid w:val="0069121F"/>
    <w:rsid w:val="006C10D2"/>
    <w:rsid w:val="00730794"/>
    <w:rsid w:val="00752D30"/>
    <w:rsid w:val="00785219"/>
    <w:rsid w:val="00787C36"/>
    <w:rsid w:val="007A5F2A"/>
    <w:rsid w:val="007A6554"/>
    <w:rsid w:val="00826EC9"/>
    <w:rsid w:val="00864D7C"/>
    <w:rsid w:val="00896222"/>
    <w:rsid w:val="00915F81"/>
    <w:rsid w:val="0094014E"/>
    <w:rsid w:val="009660AE"/>
    <w:rsid w:val="009810AF"/>
    <w:rsid w:val="00996148"/>
    <w:rsid w:val="009969E5"/>
    <w:rsid w:val="009F6B1A"/>
    <w:rsid w:val="00A13B8F"/>
    <w:rsid w:val="00A14F73"/>
    <w:rsid w:val="00A15563"/>
    <w:rsid w:val="00A85977"/>
    <w:rsid w:val="00A879AD"/>
    <w:rsid w:val="00AD42CA"/>
    <w:rsid w:val="00B110C7"/>
    <w:rsid w:val="00B52DE4"/>
    <w:rsid w:val="00B846A4"/>
    <w:rsid w:val="00B85E12"/>
    <w:rsid w:val="00BE4AAC"/>
    <w:rsid w:val="00C07F2A"/>
    <w:rsid w:val="00C333BD"/>
    <w:rsid w:val="00C65484"/>
    <w:rsid w:val="00CB26FC"/>
    <w:rsid w:val="00CC4F4E"/>
    <w:rsid w:val="00CD50A5"/>
    <w:rsid w:val="00D33F4E"/>
    <w:rsid w:val="00D8312D"/>
    <w:rsid w:val="00DD3CD4"/>
    <w:rsid w:val="00E33B04"/>
    <w:rsid w:val="00E7525D"/>
    <w:rsid w:val="00EA2413"/>
    <w:rsid w:val="00EF08B0"/>
    <w:rsid w:val="00F42D2A"/>
    <w:rsid w:val="00F524B4"/>
    <w:rsid w:val="00F628C2"/>
    <w:rsid w:val="00FA6B84"/>
    <w:rsid w:val="00FC7DD1"/>
    <w:rsid w:val="00FD0B98"/>
    <w:rsid w:val="00FE3E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56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52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219"/>
    <w:rPr>
      <w:rFonts w:ascii="Tahoma" w:hAnsi="Tahoma" w:cs="Tahoma"/>
      <w:sz w:val="16"/>
      <w:szCs w:val="16"/>
    </w:rPr>
  </w:style>
  <w:style w:type="paragraph" w:styleId="ListParagraph">
    <w:name w:val="List Paragraph"/>
    <w:basedOn w:val="Normal"/>
    <w:uiPriority w:val="34"/>
    <w:qFormat/>
    <w:rsid w:val="00785219"/>
    <w:pPr>
      <w:ind w:left="720"/>
      <w:contextualSpacing/>
    </w:pPr>
  </w:style>
  <w:style w:type="paragraph" w:styleId="Header">
    <w:name w:val="header"/>
    <w:basedOn w:val="Normal"/>
    <w:link w:val="HeaderChar"/>
    <w:uiPriority w:val="99"/>
    <w:unhideWhenUsed/>
    <w:rsid w:val="002A56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563B"/>
  </w:style>
  <w:style w:type="paragraph" w:styleId="Footer">
    <w:name w:val="footer"/>
    <w:basedOn w:val="Normal"/>
    <w:link w:val="FooterChar"/>
    <w:uiPriority w:val="99"/>
    <w:unhideWhenUsed/>
    <w:rsid w:val="002A56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563B"/>
  </w:style>
  <w:style w:type="paragraph" w:styleId="FootnoteText">
    <w:name w:val="footnote text"/>
    <w:basedOn w:val="Normal"/>
    <w:link w:val="FootnoteTextChar"/>
    <w:uiPriority w:val="99"/>
    <w:semiHidden/>
    <w:unhideWhenUsed/>
    <w:rsid w:val="004F72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273"/>
    <w:rPr>
      <w:sz w:val="20"/>
      <w:szCs w:val="20"/>
    </w:rPr>
  </w:style>
  <w:style w:type="character" w:styleId="FootnoteReference">
    <w:name w:val="footnote reference"/>
    <w:basedOn w:val="DefaultParagraphFont"/>
    <w:uiPriority w:val="99"/>
    <w:semiHidden/>
    <w:unhideWhenUsed/>
    <w:rsid w:val="004F7273"/>
    <w:rPr>
      <w:vertAlign w:val="superscript"/>
    </w:rPr>
  </w:style>
  <w:style w:type="paragraph" w:styleId="NoSpacing">
    <w:name w:val="No Spacing"/>
    <w:uiPriority w:val="1"/>
    <w:qFormat/>
    <w:rsid w:val="0094014E"/>
    <w:pPr>
      <w:spacing w:after="0" w:line="240" w:lineRule="auto"/>
    </w:pPr>
    <w:rPr>
      <w:rFonts w:ascii="Calibri" w:eastAsia="Calibri" w:hAnsi="Calibri" w:cs="Times New Roman"/>
    </w:rPr>
  </w:style>
  <w:style w:type="paragraph" w:customStyle="1" w:styleId="Default">
    <w:name w:val="Default"/>
    <w:rsid w:val="00864D7C"/>
    <w:pPr>
      <w:autoSpaceDE w:val="0"/>
      <w:autoSpaceDN w:val="0"/>
      <w:adjustRightInd w:val="0"/>
      <w:spacing w:after="0" w:line="240" w:lineRule="auto"/>
    </w:pPr>
    <w:rPr>
      <w:rFonts w:ascii="HelveticaNeueLT Std Lt" w:hAnsi="HelveticaNeueLT Std Lt" w:cs="HelveticaNeueLT Std Lt"/>
      <w:color w:val="000000"/>
      <w:sz w:val="24"/>
      <w:szCs w:val="24"/>
    </w:rPr>
  </w:style>
  <w:style w:type="character" w:customStyle="1" w:styleId="A6">
    <w:name w:val="A6"/>
    <w:uiPriority w:val="99"/>
    <w:rsid w:val="00864D7C"/>
    <w:rPr>
      <w:rFonts w:cs="HelveticaNeueLT Std Lt"/>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56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52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219"/>
    <w:rPr>
      <w:rFonts w:ascii="Tahoma" w:hAnsi="Tahoma" w:cs="Tahoma"/>
      <w:sz w:val="16"/>
      <w:szCs w:val="16"/>
    </w:rPr>
  </w:style>
  <w:style w:type="paragraph" w:styleId="ListParagraph">
    <w:name w:val="List Paragraph"/>
    <w:basedOn w:val="Normal"/>
    <w:uiPriority w:val="34"/>
    <w:qFormat/>
    <w:rsid w:val="00785219"/>
    <w:pPr>
      <w:ind w:left="720"/>
      <w:contextualSpacing/>
    </w:pPr>
  </w:style>
  <w:style w:type="paragraph" w:styleId="Header">
    <w:name w:val="header"/>
    <w:basedOn w:val="Normal"/>
    <w:link w:val="HeaderChar"/>
    <w:uiPriority w:val="99"/>
    <w:unhideWhenUsed/>
    <w:rsid w:val="002A56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563B"/>
  </w:style>
  <w:style w:type="paragraph" w:styleId="Footer">
    <w:name w:val="footer"/>
    <w:basedOn w:val="Normal"/>
    <w:link w:val="FooterChar"/>
    <w:uiPriority w:val="99"/>
    <w:unhideWhenUsed/>
    <w:rsid w:val="002A56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563B"/>
  </w:style>
  <w:style w:type="paragraph" w:styleId="FootnoteText">
    <w:name w:val="footnote text"/>
    <w:basedOn w:val="Normal"/>
    <w:link w:val="FootnoteTextChar"/>
    <w:uiPriority w:val="99"/>
    <w:semiHidden/>
    <w:unhideWhenUsed/>
    <w:rsid w:val="004F72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273"/>
    <w:rPr>
      <w:sz w:val="20"/>
      <w:szCs w:val="20"/>
    </w:rPr>
  </w:style>
  <w:style w:type="character" w:styleId="FootnoteReference">
    <w:name w:val="footnote reference"/>
    <w:basedOn w:val="DefaultParagraphFont"/>
    <w:uiPriority w:val="99"/>
    <w:semiHidden/>
    <w:unhideWhenUsed/>
    <w:rsid w:val="004F7273"/>
    <w:rPr>
      <w:vertAlign w:val="superscript"/>
    </w:rPr>
  </w:style>
  <w:style w:type="paragraph" w:styleId="NoSpacing">
    <w:name w:val="No Spacing"/>
    <w:uiPriority w:val="1"/>
    <w:qFormat/>
    <w:rsid w:val="0094014E"/>
    <w:pPr>
      <w:spacing w:after="0" w:line="240" w:lineRule="auto"/>
    </w:pPr>
    <w:rPr>
      <w:rFonts w:ascii="Calibri" w:eastAsia="Calibri" w:hAnsi="Calibri" w:cs="Times New Roman"/>
    </w:rPr>
  </w:style>
  <w:style w:type="paragraph" w:customStyle="1" w:styleId="Default">
    <w:name w:val="Default"/>
    <w:rsid w:val="00864D7C"/>
    <w:pPr>
      <w:autoSpaceDE w:val="0"/>
      <w:autoSpaceDN w:val="0"/>
      <w:adjustRightInd w:val="0"/>
      <w:spacing w:after="0" w:line="240" w:lineRule="auto"/>
    </w:pPr>
    <w:rPr>
      <w:rFonts w:ascii="HelveticaNeueLT Std Lt" w:hAnsi="HelveticaNeueLT Std Lt" w:cs="HelveticaNeueLT Std Lt"/>
      <w:color w:val="000000"/>
      <w:sz w:val="24"/>
      <w:szCs w:val="24"/>
    </w:rPr>
  </w:style>
  <w:style w:type="character" w:customStyle="1" w:styleId="A6">
    <w:name w:val="A6"/>
    <w:uiPriority w:val="99"/>
    <w:rsid w:val="00864D7C"/>
    <w:rPr>
      <w:rFonts w:cs="HelveticaNeueLT Std 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33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7800B-AEFD-4826-9454-E5E669A88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Maher</dc:creator>
  <cp:lastModifiedBy>Shenayde Heldt</cp:lastModifiedBy>
  <cp:revision>2</cp:revision>
  <cp:lastPrinted>2015-05-08T02:57:00Z</cp:lastPrinted>
  <dcterms:created xsi:type="dcterms:W3CDTF">2017-09-22T01:15:00Z</dcterms:created>
  <dcterms:modified xsi:type="dcterms:W3CDTF">2017-09-22T01:15:00Z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iles_P1019n1_P1179">
    <vt:lpwstr>[Client First Name/s]</vt:lpwstr>
  </property>
  <property fmtid="{D5CDD505-2E9C-101B-9397-08002B2CF9AE}" pid="3" name="MFiles_P1019n1_P1180">
    <vt:lpwstr>[Client Surname]</vt:lpwstr>
  </property>
  <property fmtid="{D5CDD505-2E9C-101B-9397-08002B2CF9AE}" pid="4" name="MFiles_P1019n1_P1032">
    <vt:lpwstr>[Community]</vt:lpwstr>
  </property>
  <property fmtid="{D5CDD505-2E9C-101B-9397-08002B2CF9AE}" pid="5" name="MFiles_P1023n1_P1154">
    <vt:lpwstr>[Position]</vt:lpwstr>
  </property>
  <property fmtid="{D5CDD505-2E9C-101B-9397-08002B2CF9AE}" pid="6" name="MFiles_P1021n1_P1041">
    <vt:lpwstr>[Matter ID#]</vt:lpwstr>
  </property>
  <property fmtid="{D5CDD505-2E9C-101B-9397-08002B2CF9AE}" pid="7" name="MFiles_PG7D9F685C91A44E9F877730AFB91B1BA9n1_PGB2F3939AC84C4F21B1EB06D060D77EE8">
    <vt:lpwstr>[Worker Name]</vt:lpwstr>
  </property>
  <property fmtid="{D5CDD505-2E9C-101B-9397-08002B2CF9AE}" pid="8" name="MFiles_PGEAB2B9D9809E49A59FA64EA5C2802F8C">
    <vt:filetime>2013-06-30T14:30:00Z</vt:filetime>
  </property>
</Properties>
</file>